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D2C" w:rsidRPr="00334B24" w:rsidRDefault="002B5D2C" w:rsidP="0079457C">
      <w:pPr>
        <w:tabs>
          <w:tab w:val="left" w:pos="1440"/>
        </w:tabs>
        <w:ind w:left="1440"/>
        <w:jc w:val="center"/>
        <w:rPr>
          <w:rFonts w:ascii="Arial" w:hAnsi="Arial" w:cs="Arial"/>
          <w:b/>
          <w:sz w:val="28"/>
          <w:szCs w:val="28"/>
        </w:rPr>
      </w:pPr>
      <w:r w:rsidRPr="00334B24">
        <w:rPr>
          <w:rFonts w:ascii="Arial" w:hAnsi="Arial" w:cs="Arial"/>
          <w:b/>
          <w:sz w:val="28"/>
          <w:szCs w:val="28"/>
        </w:rPr>
        <w:t>IN THE COURT OF OMBUDSMAN, ELECTRICITY PUNJAB,</w:t>
      </w:r>
    </w:p>
    <w:p w:rsidR="006F107F" w:rsidRPr="00334B24" w:rsidRDefault="006F107F" w:rsidP="0079457C">
      <w:pPr>
        <w:tabs>
          <w:tab w:val="left" w:pos="1440"/>
        </w:tabs>
        <w:ind w:left="1440"/>
        <w:jc w:val="center"/>
        <w:rPr>
          <w:rFonts w:ascii="Arial" w:hAnsi="Arial" w:cs="Arial"/>
          <w:b/>
          <w:sz w:val="28"/>
          <w:szCs w:val="28"/>
        </w:rPr>
      </w:pPr>
      <w:r w:rsidRPr="00334B24">
        <w:rPr>
          <w:rFonts w:ascii="Arial" w:hAnsi="Arial" w:cs="Arial"/>
          <w:b/>
          <w:sz w:val="28"/>
          <w:szCs w:val="28"/>
        </w:rPr>
        <w:t>66 KV GRID SUBSTATION PLOT NO</w:t>
      </w:r>
      <w:r w:rsidR="004A4FDB" w:rsidRPr="00334B24">
        <w:rPr>
          <w:rFonts w:ascii="Arial" w:hAnsi="Arial" w:cs="Arial"/>
          <w:b/>
          <w:sz w:val="28"/>
          <w:szCs w:val="28"/>
        </w:rPr>
        <w:t>:</w:t>
      </w:r>
      <w:r w:rsidRPr="00334B24">
        <w:rPr>
          <w:rFonts w:ascii="Arial" w:hAnsi="Arial" w:cs="Arial"/>
          <w:b/>
          <w:sz w:val="28"/>
          <w:szCs w:val="28"/>
        </w:rPr>
        <w:t xml:space="preserve"> A-2, INDL</w:t>
      </w:r>
      <w:r w:rsidR="00E63B1C" w:rsidRPr="00334B24">
        <w:rPr>
          <w:rFonts w:ascii="Arial" w:hAnsi="Arial" w:cs="Arial"/>
          <w:b/>
          <w:sz w:val="28"/>
          <w:szCs w:val="28"/>
        </w:rPr>
        <w:t xml:space="preserve"> </w:t>
      </w:r>
      <w:r w:rsidRPr="00334B24">
        <w:rPr>
          <w:rFonts w:ascii="Arial" w:hAnsi="Arial" w:cs="Arial"/>
          <w:b/>
          <w:sz w:val="28"/>
          <w:szCs w:val="28"/>
        </w:rPr>
        <w:t>AREA,</w:t>
      </w:r>
    </w:p>
    <w:p w:rsidR="00BD79F7" w:rsidRPr="00334B24" w:rsidRDefault="006F107F" w:rsidP="00334B24">
      <w:pPr>
        <w:tabs>
          <w:tab w:val="left" w:pos="1440"/>
        </w:tabs>
        <w:ind w:left="1440"/>
        <w:jc w:val="center"/>
        <w:rPr>
          <w:rFonts w:ascii="Arial" w:hAnsi="Arial" w:cs="Arial"/>
          <w:b/>
          <w:sz w:val="28"/>
          <w:szCs w:val="28"/>
        </w:rPr>
      </w:pPr>
      <w:r w:rsidRPr="00334B24">
        <w:rPr>
          <w:rFonts w:ascii="Arial" w:hAnsi="Arial" w:cs="Arial"/>
          <w:b/>
          <w:sz w:val="28"/>
          <w:szCs w:val="28"/>
        </w:rPr>
        <w:t>PHASE-I, S.A.S. NAGAR, MOHALI</w:t>
      </w:r>
    </w:p>
    <w:p w:rsidR="002B5D2C" w:rsidRPr="00334B24" w:rsidRDefault="002B5D2C" w:rsidP="002B5D2C">
      <w:pPr>
        <w:spacing w:line="360" w:lineRule="auto"/>
        <w:ind w:left="935"/>
        <w:jc w:val="center"/>
        <w:rPr>
          <w:rFonts w:ascii="Arial" w:hAnsi="Arial" w:cs="Arial"/>
          <w:b/>
          <w:sz w:val="28"/>
          <w:szCs w:val="28"/>
        </w:rPr>
      </w:pPr>
    </w:p>
    <w:p w:rsidR="002B5D2C" w:rsidRPr="00334B24" w:rsidRDefault="002B5D2C" w:rsidP="0079457C">
      <w:pPr>
        <w:ind w:left="1440"/>
        <w:jc w:val="both"/>
        <w:rPr>
          <w:rFonts w:ascii="Arial" w:hAnsi="Arial" w:cs="Arial"/>
          <w:sz w:val="28"/>
          <w:szCs w:val="28"/>
          <w:u w:val="single"/>
        </w:rPr>
      </w:pPr>
      <w:r w:rsidRPr="00334B24">
        <w:rPr>
          <w:rFonts w:ascii="Arial" w:hAnsi="Arial" w:cs="Arial"/>
          <w:sz w:val="28"/>
          <w:szCs w:val="28"/>
        </w:rPr>
        <w:t xml:space="preserve"> </w:t>
      </w:r>
      <w:r w:rsidRPr="00334B24">
        <w:rPr>
          <w:rFonts w:ascii="Arial" w:hAnsi="Arial" w:cs="Arial"/>
          <w:b/>
          <w:sz w:val="28"/>
          <w:szCs w:val="28"/>
          <w:u w:val="single"/>
        </w:rPr>
        <w:t>APPEAL No</w:t>
      </w:r>
      <w:r w:rsidR="00627CC3" w:rsidRPr="00334B24">
        <w:rPr>
          <w:rFonts w:ascii="Arial" w:hAnsi="Arial" w:cs="Arial"/>
          <w:b/>
          <w:sz w:val="28"/>
          <w:szCs w:val="28"/>
          <w:u w:val="single"/>
        </w:rPr>
        <w:t xml:space="preserve">: </w:t>
      </w:r>
      <w:r w:rsidR="0025757D" w:rsidRPr="00334B24">
        <w:rPr>
          <w:rFonts w:ascii="Arial" w:hAnsi="Arial" w:cs="Arial"/>
          <w:b/>
          <w:sz w:val="28"/>
          <w:szCs w:val="28"/>
          <w:u w:val="single"/>
        </w:rPr>
        <w:t>04/2017</w:t>
      </w:r>
      <w:r w:rsidRPr="00334B24">
        <w:rPr>
          <w:rFonts w:ascii="Arial" w:hAnsi="Arial" w:cs="Arial"/>
          <w:sz w:val="28"/>
          <w:szCs w:val="28"/>
        </w:rPr>
        <w:t xml:space="preserve">      </w:t>
      </w:r>
      <w:r w:rsidR="00241678">
        <w:rPr>
          <w:rFonts w:ascii="Arial" w:hAnsi="Arial" w:cs="Arial"/>
          <w:sz w:val="28"/>
          <w:szCs w:val="28"/>
        </w:rPr>
        <w:t xml:space="preserve">      </w:t>
      </w:r>
      <w:r w:rsidR="00627CC3" w:rsidRPr="00334B24">
        <w:rPr>
          <w:rFonts w:ascii="Arial" w:hAnsi="Arial" w:cs="Arial"/>
          <w:sz w:val="28"/>
          <w:szCs w:val="28"/>
        </w:rPr>
        <w:tab/>
      </w:r>
      <w:r w:rsidRPr="00334B24">
        <w:rPr>
          <w:rFonts w:ascii="Arial" w:hAnsi="Arial" w:cs="Arial"/>
          <w:b/>
          <w:sz w:val="28"/>
          <w:szCs w:val="28"/>
          <w:u w:val="single"/>
        </w:rPr>
        <w:t xml:space="preserve">Date of </w:t>
      </w:r>
      <w:r w:rsidR="00331BD1" w:rsidRPr="00334B24">
        <w:rPr>
          <w:rFonts w:ascii="Arial" w:hAnsi="Arial" w:cs="Arial"/>
          <w:b/>
          <w:sz w:val="28"/>
          <w:szCs w:val="28"/>
          <w:u w:val="single"/>
        </w:rPr>
        <w:t>Orde</w:t>
      </w:r>
      <w:r w:rsidR="00F63CB6" w:rsidRPr="00334B24">
        <w:rPr>
          <w:rFonts w:ascii="Arial" w:hAnsi="Arial" w:cs="Arial"/>
          <w:b/>
          <w:sz w:val="28"/>
          <w:szCs w:val="28"/>
          <w:u w:val="single"/>
        </w:rPr>
        <w:t>r</w:t>
      </w:r>
      <w:r w:rsidR="00012D3A" w:rsidRPr="00334B24">
        <w:rPr>
          <w:rFonts w:ascii="Arial" w:hAnsi="Arial" w:cs="Arial"/>
          <w:b/>
          <w:sz w:val="28"/>
          <w:szCs w:val="28"/>
          <w:u w:val="single"/>
        </w:rPr>
        <w:t>: 17/04</w:t>
      </w:r>
      <w:r w:rsidR="00627CC3" w:rsidRPr="00334B24">
        <w:rPr>
          <w:rFonts w:ascii="Arial" w:hAnsi="Arial" w:cs="Arial"/>
          <w:b/>
          <w:sz w:val="28"/>
          <w:szCs w:val="28"/>
          <w:u w:val="single"/>
        </w:rPr>
        <w:t xml:space="preserve">/ </w:t>
      </w:r>
      <w:r w:rsidR="00507BC5" w:rsidRPr="00334B24">
        <w:rPr>
          <w:rFonts w:ascii="Arial" w:hAnsi="Arial" w:cs="Arial"/>
          <w:b/>
          <w:sz w:val="28"/>
          <w:szCs w:val="28"/>
          <w:u w:val="single"/>
        </w:rPr>
        <w:t>2017</w:t>
      </w:r>
    </w:p>
    <w:p w:rsidR="002B5D2C" w:rsidRPr="00334B24" w:rsidRDefault="002B5D2C" w:rsidP="002B5D2C">
      <w:pPr>
        <w:ind w:left="-374" w:firstLine="1814"/>
        <w:jc w:val="both"/>
        <w:rPr>
          <w:rFonts w:ascii="Arial" w:hAnsi="Arial" w:cs="Arial"/>
          <w:sz w:val="28"/>
          <w:szCs w:val="28"/>
          <w:u w:val="single"/>
        </w:rPr>
      </w:pPr>
    </w:p>
    <w:p w:rsidR="002B5D2C" w:rsidRPr="00334B24" w:rsidRDefault="002B5D2C" w:rsidP="002B5D2C">
      <w:pPr>
        <w:ind w:left="-374" w:firstLine="1814"/>
        <w:jc w:val="both"/>
        <w:rPr>
          <w:rFonts w:ascii="Arial" w:hAnsi="Arial" w:cs="Arial"/>
          <w:sz w:val="28"/>
          <w:szCs w:val="28"/>
        </w:rPr>
      </w:pPr>
    </w:p>
    <w:p w:rsidR="00507BC5" w:rsidRPr="00334B24" w:rsidRDefault="0055199D" w:rsidP="0025757D">
      <w:pPr>
        <w:ind w:left="-374" w:firstLine="1814"/>
        <w:jc w:val="both"/>
        <w:rPr>
          <w:rFonts w:ascii="Arial" w:hAnsi="Arial" w:cs="Arial"/>
          <w:b/>
          <w:sz w:val="28"/>
          <w:szCs w:val="28"/>
        </w:rPr>
      </w:pPr>
      <w:r w:rsidRPr="00334B24">
        <w:rPr>
          <w:rFonts w:ascii="Arial" w:hAnsi="Arial" w:cs="Arial"/>
          <w:b/>
          <w:sz w:val="28"/>
          <w:szCs w:val="28"/>
        </w:rPr>
        <w:t>M/</w:t>
      </w:r>
      <w:r w:rsidR="002E3104" w:rsidRPr="00334B24">
        <w:rPr>
          <w:rFonts w:ascii="Arial" w:hAnsi="Arial" w:cs="Arial"/>
          <w:b/>
          <w:sz w:val="28"/>
          <w:szCs w:val="28"/>
        </w:rPr>
        <w:t xml:space="preserve">S </w:t>
      </w:r>
      <w:r w:rsidR="0025757D" w:rsidRPr="00334B24">
        <w:rPr>
          <w:rFonts w:ascii="Arial" w:hAnsi="Arial" w:cs="Arial"/>
          <w:b/>
          <w:sz w:val="28"/>
          <w:szCs w:val="28"/>
        </w:rPr>
        <w:t>MAHAJAN  STEEL FURNACE</w:t>
      </w:r>
    </w:p>
    <w:p w:rsidR="0025757D" w:rsidRPr="00334B24" w:rsidRDefault="0025757D" w:rsidP="0025757D">
      <w:pPr>
        <w:ind w:left="-374" w:firstLine="1814"/>
        <w:jc w:val="both"/>
        <w:rPr>
          <w:rFonts w:ascii="Arial" w:hAnsi="Arial" w:cs="Arial"/>
          <w:b/>
          <w:sz w:val="28"/>
          <w:szCs w:val="28"/>
        </w:rPr>
      </w:pPr>
      <w:r w:rsidRPr="00334B24">
        <w:rPr>
          <w:rFonts w:ascii="Arial" w:hAnsi="Arial" w:cs="Arial"/>
          <w:b/>
          <w:sz w:val="28"/>
          <w:szCs w:val="28"/>
        </w:rPr>
        <w:t>PRIVATE LIMITED,</w:t>
      </w:r>
    </w:p>
    <w:p w:rsidR="0025757D" w:rsidRPr="00334B24" w:rsidRDefault="0025757D" w:rsidP="0025757D">
      <w:pPr>
        <w:ind w:left="-374" w:firstLine="1814"/>
        <w:jc w:val="both"/>
        <w:rPr>
          <w:rFonts w:ascii="Arial" w:hAnsi="Arial" w:cs="Arial"/>
          <w:b/>
          <w:sz w:val="28"/>
          <w:szCs w:val="28"/>
        </w:rPr>
      </w:pPr>
      <w:r w:rsidRPr="00334B24">
        <w:rPr>
          <w:rFonts w:ascii="Arial" w:hAnsi="Arial" w:cs="Arial"/>
          <w:b/>
          <w:sz w:val="28"/>
          <w:szCs w:val="28"/>
        </w:rPr>
        <w:t>OPPOSITE DHANDARI RAILWAY STATION,</w:t>
      </w:r>
    </w:p>
    <w:p w:rsidR="0025757D" w:rsidRPr="00334B24" w:rsidRDefault="0025757D" w:rsidP="0025757D">
      <w:pPr>
        <w:ind w:left="-374" w:firstLine="1814"/>
        <w:jc w:val="both"/>
        <w:rPr>
          <w:rFonts w:ascii="Arial" w:hAnsi="Arial" w:cs="Arial"/>
          <w:b/>
          <w:sz w:val="28"/>
          <w:szCs w:val="28"/>
        </w:rPr>
      </w:pPr>
      <w:r w:rsidRPr="00334B24">
        <w:rPr>
          <w:rFonts w:ascii="Arial" w:hAnsi="Arial" w:cs="Arial"/>
          <w:b/>
          <w:sz w:val="28"/>
          <w:szCs w:val="28"/>
        </w:rPr>
        <w:t xml:space="preserve"> DHANDARI KALAN, </w:t>
      </w:r>
    </w:p>
    <w:p w:rsidR="00BD79F7" w:rsidRPr="00334B24" w:rsidRDefault="0025757D" w:rsidP="00507BC5">
      <w:pPr>
        <w:ind w:left="-374" w:firstLine="1814"/>
        <w:jc w:val="both"/>
        <w:rPr>
          <w:rFonts w:ascii="Arial" w:hAnsi="Arial" w:cs="Arial"/>
          <w:b/>
          <w:sz w:val="28"/>
          <w:szCs w:val="28"/>
        </w:rPr>
      </w:pPr>
      <w:r w:rsidRPr="00334B24">
        <w:rPr>
          <w:rFonts w:ascii="Arial" w:hAnsi="Arial" w:cs="Arial"/>
          <w:b/>
          <w:sz w:val="28"/>
          <w:szCs w:val="28"/>
        </w:rPr>
        <w:t xml:space="preserve">LUDHIANA. </w:t>
      </w:r>
      <w:r w:rsidR="00507BC5" w:rsidRPr="00334B24">
        <w:rPr>
          <w:rFonts w:ascii="Arial" w:hAnsi="Arial" w:cs="Arial"/>
          <w:b/>
          <w:sz w:val="28"/>
          <w:szCs w:val="28"/>
        </w:rPr>
        <w:tab/>
        <w:t xml:space="preserve">           </w:t>
      </w:r>
      <w:r w:rsidR="00627CC3" w:rsidRPr="00334B24">
        <w:rPr>
          <w:rFonts w:ascii="Arial" w:hAnsi="Arial" w:cs="Arial"/>
          <w:b/>
          <w:sz w:val="28"/>
          <w:szCs w:val="28"/>
        </w:rPr>
        <w:tab/>
      </w:r>
      <w:r w:rsidR="00BD79F7" w:rsidRPr="00334B24">
        <w:rPr>
          <w:rFonts w:ascii="Arial" w:hAnsi="Arial" w:cs="Arial"/>
          <w:b/>
          <w:sz w:val="28"/>
          <w:szCs w:val="28"/>
        </w:rPr>
        <w:t>………</w:t>
      </w:r>
      <w:r w:rsidR="0083140A" w:rsidRPr="00334B24">
        <w:rPr>
          <w:rFonts w:ascii="Arial" w:hAnsi="Arial" w:cs="Arial"/>
          <w:b/>
          <w:sz w:val="28"/>
          <w:szCs w:val="28"/>
        </w:rPr>
        <w:t>………..</w:t>
      </w:r>
      <w:r w:rsidR="00627CC3" w:rsidRPr="00334B24">
        <w:rPr>
          <w:rFonts w:ascii="Arial" w:hAnsi="Arial" w:cs="Arial"/>
          <w:b/>
          <w:sz w:val="28"/>
          <w:szCs w:val="28"/>
        </w:rPr>
        <w:t xml:space="preserve"> </w:t>
      </w:r>
      <w:r w:rsidR="00BD79F7" w:rsidRPr="00334B24">
        <w:rPr>
          <w:rFonts w:ascii="Arial" w:hAnsi="Arial" w:cs="Arial"/>
          <w:sz w:val="28"/>
          <w:szCs w:val="28"/>
        </w:rPr>
        <w:t>PETITIONER</w:t>
      </w:r>
    </w:p>
    <w:p w:rsidR="002B5D2C" w:rsidRPr="00334B24" w:rsidRDefault="002B5D2C" w:rsidP="002B5D2C">
      <w:pPr>
        <w:ind w:left="-374"/>
        <w:jc w:val="both"/>
        <w:rPr>
          <w:rFonts w:ascii="Arial" w:hAnsi="Arial" w:cs="Arial"/>
          <w:sz w:val="28"/>
          <w:szCs w:val="28"/>
          <w:u w:val="single"/>
        </w:rPr>
      </w:pPr>
    </w:p>
    <w:p w:rsidR="00E01898" w:rsidRPr="00334B24" w:rsidRDefault="00BD79F7" w:rsidP="002B5D2C">
      <w:pPr>
        <w:ind w:left="1440"/>
        <w:jc w:val="both"/>
        <w:rPr>
          <w:rFonts w:ascii="Arial" w:hAnsi="Arial" w:cs="Arial"/>
          <w:b/>
          <w:sz w:val="28"/>
          <w:szCs w:val="28"/>
        </w:rPr>
      </w:pPr>
      <w:r w:rsidRPr="00334B24">
        <w:rPr>
          <w:rFonts w:ascii="Arial" w:hAnsi="Arial" w:cs="Arial"/>
          <w:b/>
          <w:sz w:val="28"/>
          <w:szCs w:val="28"/>
        </w:rPr>
        <w:t>Account No</w:t>
      </w:r>
      <w:r w:rsidR="00507BC5" w:rsidRPr="00334B24">
        <w:rPr>
          <w:rFonts w:ascii="Arial" w:hAnsi="Arial" w:cs="Arial"/>
          <w:b/>
          <w:sz w:val="28"/>
          <w:szCs w:val="28"/>
        </w:rPr>
        <w:t xml:space="preserve">. </w:t>
      </w:r>
      <w:r w:rsidR="00E01898" w:rsidRPr="00334B24">
        <w:rPr>
          <w:rFonts w:ascii="Arial" w:hAnsi="Arial" w:cs="Arial"/>
          <w:b/>
          <w:sz w:val="28"/>
          <w:szCs w:val="28"/>
        </w:rPr>
        <w:t>LS/EST-07/0256</w:t>
      </w:r>
    </w:p>
    <w:p w:rsidR="00E01898" w:rsidRPr="00334B24" w:rsidRDefault="00E01898" w:rsidP="002B5D2C">
      <w:pPr>
        <w:ind w:left="1440"/>
        <w:jc w:val="both"/>
        <w:rPr>
          <w:rFonts w:ascii="Arial" w:hAnsi="Arial" w:cs="Arial"/>
          <w:sz w:val="28"/>
          <w:szCs w:val="28"/>
        </w:rPr>
      </w:pPr>
    </w:p>
    <w:p w:rsidR="00507BC5" w:rsidRPr="00334B24" w:rsidRDefault="002B5D2C" w:rsidP="002B5D2C">
      <w:pPr>
        <w:ind w:left="1440"/>
        <w:jc w:val="both"/>
        <w:rPr>
          <w:rFonts w:ascii="Arial" w:hAnsi="Arial" w:cs="Arial"/>
          <w:i/>
          <w:sz w:val="28"/>
          <w:szCs w:val="28"/>
        </w:rPr>
      </w:pPr>
      <w:r w:rsidRPr="00334B24">
        <w:rPr>
          <w:rFonts w:ascii="Arial" w:hAnsi="Arial" w:cs="Arial"/>
          <w:i/>
          <w:sz w:val="28"/>
          <w:szCs w:val="28"/>
        </w:rPr>
        <w:t>Through:</w:t>
      </w:r>
    </w:p>
    <w:p w:rsidR="00507B37" w:rsidRPr="00334B24" w:rsidRDefault="00507B37" w:rsidP="002B5D2C">
      <w:pPr>
        <w:ind w:left="1440"/>
        <w:jc w:val="both"/>
        <w:rPr>
          <w:rFonts w:ascii="Arial" w:hAnsi="Arial" w:cs="Arial"/>
          <w:i/>
          <w:sz w:val="28"/>
          <w:szCs w:val="28"/>
        </w:rPr>
      </w:pPr>
    </w:p>
    <w:p w:rsidR="00507BC5" w:rsidRPr="004E7F2F" w:rsidRDefault="00F26F2E" w:rsidP="002B5D2C">
      <w:pPr>
        <w:ind w:left="1440"/>
        <w:jc w:val="both"/>
        <w:rPr>
          <w:rFonts w:ascii="Arial" w:hAnsi="Arial" w:cs="Arial"/>
        </w:rPr>
      </w:pPr>
      <w:r w:rsidRPr="004E7F2F">
        <w:rPr>
          <w:rFonts w:ascii="Arial" w:hAnsi="Arial" w:cs="Arial"/>
        </w:rPr>
        <w:t>Sh</w:t>
      </w:r>
      <w:r w:rsidR="00516D41" w:rsidRPr="004E7F2F">
        <w:rPr>
          <w:rFonts w:ascii="Arial" w:hAnsi="Arial" w:cs="Arial"/>
        </w:rPr>
        <w:t xml:space="preserve">. </w:t>
      </w:r>
      <w:r w:rsidR="00E01898" w:rsidRPr="004E7F2F">
        <w:rPr>
          <w:rFonts w:ascii="Arial" w:hAnsi="Arial" w:cs="Arial"/>
        </w:rPr>
        <w:t>Tajender K.</w:t>
      </w:r>
      <w:r w:rsidR="00507BC5" w:rsidRPr="004E7F2F">
        <w:rPr>
          <w:rFonts w:ascii="Arial" w:hAnsi="Arial" w:cs="Arial"/>
        </w:rPr>
        <w:t xml:space="preserve"> Joshi</w:t>
      </w:r>
      <w:r w:rsidR="002E3104" w:rsidRPr="004E7F2F">
        <w:rPr>
          <w:rFonts w:ascii="Arial" w:hAnsi="Arial" w:cs="Arial"/>
        </w:rPr>
        <w:t>, Advocate</w:t>
      </w:r>
      <w:r w:rsidR="00627CC3" w:rsidRPr="004E7F2F">
        <w:rPr>
          <w:rFonts w:ascii="Arial" w:hAnsi="Arial" w:cs="Arial"/>
        </w:rPr>
        <w:t xml:space="preserve"> </w:t>
      </w:r>
    </w:p>
    <w:p w:rsidR="00012D3A" w:rsidRPr="004E7F2F" w:rsidRDefault="00012D3A" w:rsidP="002B5D2C">
      <w:pPr>
        <w:ind w:left="1440"/>
        <w:jc w:val="both"/>
        <w:rPr>
          <w:rFonts w:ascii="Arial" w:hAnsi="Arial" w:cs="Arial"/>
        </w:rPr>
      </w:pPr>
      <w:r w:rsidRPr="004E7F2F">
        <w:rPr>
          <w:rFonts w:ascii="Arial" w:hAnsi="Arial" w:cs="Arial"/>
        </w:rPr>
        <w:t>Sh.Devinder Kumar Mehta,</w:t>
      </w:r>
    </w:p>
    <w:p w:rsidR="007B2EF9" w:rsidRPr="004E7F2F" w:rsidRDefault="007B2EF9" w:rsidP="002B5D2C">
      <w:pPr>
        <w:ind w:left="1440"/>
        <w:jc w:val="both"/>
        <w:rPr>
          <w:rFonts w:ascii="Arial" w:hAnsi="Arial" w:cs="Arial"/>
        </w:rPr>
      </w:pPr>
      <w:r w:rsidRPr="004E7F2F">
        <w:rPr>
          <w:rFonts w:ascii="Arial" w:hAnsi="Arial" w:cs="Arial"/>
        </w:rPr>
        <w:t>Sh. Viky Sood.</w:t>
      </w:r>
    </w:p>
    <w:p w:rsidR="00507BC5" w:rsidRPr="004E7F2F" w:rsidRDefault="00507BC5" w:rsidP="002B5D2C">
      <w:pPr>
        <w:ind w:left="1440"/>
        <w:jc w:val="both"/>
        <w:rPr>
          <w:rFonts w:ascii="Arial" w:hAnsi="Arial" w:cs="Arial"/>
        </w:rPr>
      </w:pPr>
    </w:p>
    <w:p w:rsidR="00507BC5" w:rsidRPr="00334B24" w:rsidRDefault="00507BC5" w:rsidP="002B5D2C">
      <w:pPr>
        <w:ind w:left="1440"/>
        <w:jc w:val="both"/>
        <w:rPr>
          <w:rFonts w:ascii="Arial" w:hAnsi="Arial" w:cs="Arial"/>
          <w:sz w:val="28"/>
          <w:szCs w:val="28"/>
        </w:rPr>
      </w:pPr>
    </w:p>
    <w:p w:rsidR="00606475" w:rsidRPr="00334B24" w:rsidRDefault="002B5D2C" w:rsidP="00627CC3">
      <w:pPr>
        <w:spacing w:line="480" w:lineRule="auto"/>
        <w:ind w:left="1440"/>
        <w:jc w:val="both"/>
        <w:rPr>
          <w:rFonts w:ascii="Arial" w:hAnsi="Arial" w:cs="Arial"/>
          <w:sz w:val="28"/>
          <w:szCs w:val="28"/>
        </w:rPr>
      </w:pPr>
      <w:r w:rsidRPr="00334B24">
        <w:rPr>
          <w:rFonts w:ascii="Arial" w:hAnsi="Arial" w:cs="Arial"/>
          <w:sz w:val="28"/>
          <w:szCs w:val="28"/>
        </w:rPr>
        <w:t>VERSUS</w:t>
      </w:r>
    </w:p>
    <w:p w:rsidR="002B5D2C" w:rsidRPr="00334B24" w:rsidRDefault="002B5D2C" w:rsidP="002B5D2C">
      <w:pPr>
        <w:ind w:left="1440"/>
        <w:jc w:val="both"/>
        <w:rPr>
          <w:rFonts w:ascii="Arial" w:hAnsi="Arial" w:cs="Arial"/>
          <w:sz w:val="28"/>
          <w:szCs w:val="28"/>
        </w:rPr>
      </w:pPr>
    </w:p>
    <w:p w:rsidR="002B5D2C" w:rsidRPr="00334B24" w:rsidRDefault="002B5D2C" w:rsidP="002B5D2C">
      <w:pPr>
        <w:ind w:left="1440"/>
        <w:jc w:val="both"/>
        <w:rPr>
          <w:rFonts w:ascii="Arial" w:hAnsi="Arial" w:cs="Arial"/>
          <w:b/>
          <w:sz w:val="28"/>
          <w:szCs w:val="28"/>
        </w:rPr>
      </w:pPr>
      <w:r w:rsidRPr="00334B24">
        <w:rPr>
          <w:rFonts w:ascii="Arial" w:hAnsi="Arial" w:cs="Arial"/>
          <w:b/>
          <w:sz w:val="28"/>
          <w:szCs w:val="28"/>
        </w:rPr>
        <w:t xml:space="preserve"> PUNJAB STATE POWER CORPORATION LIMITED.</w:t>
      </w:r>
    </w:p>
    <w:p w:rsidR="002B5D2C" w:rsidRPr="00334B24" w:rsidRDefault="002B5D2C" w:rsidP="002B5D2C">
      <w:pPr>
        <w:ind w:left="1440"/>
        <w:jc w:val="both"/>
        <w:rPr>
          <w:rFonts w:ascii="Arial" w:hAnsi="Arial" w:cs="Arial"/>
          <w:b/>
          <w:sz w:val="28"/>
          <w:szCs w:val="28"/>
        </w:rPr>
      </w:pPr>
    </w:p>
    <w:p w:rsidR="002B5D2C" w:rsidRPr="00334B24" w:rsidRDefault="002B5D2C" w:rsidP="002B5D2C">
      <w:pPr>
        <w:ind w:left="1440"/>
        <w:jc w:val="both"/>
        <w:rPr>
          <w:rFonts w:ascii="Arial" w:hAnsi="Arial" w:cs="Arial"/>
          <w:sz w:val="28"/>
          <w:szCs w:val="28"/>
        </w:rPr>
      </w:pPr>
      <w:r w:rsidRPr="00334B24">
        <w:rPr>
          <w:rFonts w:ascii="Arial" w:hAnsi="Arial" w:cs="Arial"/>
          <w:sz w:val="28"/>
          <w:szCs w:val="28"/>
        </w:rPr>
        <w:t xml:space="preserve">                </w:t>
      </w:r>
      <w:r w:rsidRPr="00334B24">
        <w:rPr>
          <w:rFonts w:ascii="Arial" w:hAnsi="Arial" w:cs="Arial"/>
          <w:sz w:val="28"/>
          <w:szCs w:val="28"/>
        </w:rPr>
        <w:tab/>
      </w:r>
      <w:r w:rsidRPr="00334B24">
        <w:rPr>
          <w:rFonts w:ascii="Arial" w:hAnsi="Arial" w:cs="Arial"/>
          <w:sz w:val="28"/>
          <w:szCs w:val="28"/>
        </w:rPr>
        <w:tab/>
      </w:r>
      <w:r w:rsidRPr="00334B24">
        <w:rPr>
          <w:rFonts w:ascii="Arial" w:hAnsi="Arial" w:cs="Arial"/>
          <w:sz w:val="28"/>
          <w:szCs w:val="28"/>
        </w:rPr>
        <w:tab/>
        <w:t xml:space="preserve">                    </w:t>
      </w:r>
      <w:r w:rsidR="00627CC3" w:rsidRPr="00334B24">
        <w:rPr>
          <w:rFonts w:ascii="Arial" w:hAnsi="Arial" w:cs="Arial"/>
          <w:b/>
          <w:sz w:val="28"/>
          <w:szCs w:val="28"/>
        </w:rPr>
        <w:t xml:space="preserve">……………….. </w:t>
      </w:r>
      <w:r w:rsidRPr="00334B24">
        <w:rPr>
          <w:rFonts w:ascii="Arial" w:hAnsi="Arial" w:cs="Arial"/>
          <w:sz w:val="28"/>
          <w:szCs w:val="28"/>
        </w:rPr>
        <w:t xml:space="preserve">RESPONDENTS </w:t>
      </w:r>
    </w:p>
    <w:p w:rsidR="002B5D2C" w:rsidRPr="00334B24" w:rsidRDefault="002B5D2C" w:rsidP="002B5D2C">
      <w:pPr>
        <w:ind w:left="1440"/>
        <w:jc w:val="both"/>
        <w:rPr>
          <w:rFonts w:ascii="Arial" w:hAnsi="Arial" w:cs="Arial"/>
          <w:sz w:val="28"/>
          <w:szCs w:val="28"/>
        </w:rPr>
      </w:pPr>
    </w:p>
    <w:p w:rsidR="00DA539F" w:rsidRPr="00334B24" w:rsidRDefault="002B5D2C" w:rsidP="002B5D2C">
      <w:pPr>
        <w:ind w:left="1440"/>
        <w:jc w:val="both"/>
        <w:rPr>
          <w:rFonts w:ascii="Arial" w:hAnsi="Arial" w:cs="Arial"/>
          <w:i/>
          <w:sz w:val="28"/>
          <w:szCs w:val="28"/>
        </w:rPr>
      </w:pPr>
      <w:r w:rsidRPr="00334B24">
        <w:rPr>
          <w:rFonts w:ascii="Arial" w:hAnsi="Arial" w:cs="Arial"/>
          <w:i/>
          <w:sz w:val="28"/>
          <w:szCs w:val="28"/>
        </w:rPr>
        <w:t>Through</w:t>
      </w:r>
    </w:p>
    <w:p w:rsidR="00D00FD2" w:rsidRPr="00334B24" w:rsidRDefault="00D00FD2" w:rsidP="002B5D2C">
      <w:pPr>
        <w:ind w:left="1440"/>
        <w:jc w:val="both"/>
        <w:rPr>
          <w:rFonts w:ascii="Arial" w:hAnsi="Arial" w:cs="Arial"/>
          <w:i/>
          <w:sz w:val="28"/>
          <w:szCs w:val="28"/>
        </w:rPr>
      </w:pPr>
    </w:p>
    <w:p w:rsidR="004C45EB" w:rsidRPr="004E7F2F" w:rsidRDefault="00D00FD2" w:rsidP="002B5D2C">
      <w:pPr>
        <w:ind w:left="1440"/>
        <w:jc w:val="both"/>
        <w:rPr>
          <w:rFonts w:ascii="Arial" w:hAnsi="Arial" w:cs="Arial"/>
        </w:rPr>
      </w:pPr>
      <w:r w:rsidRPr="004E7F2F">
        <w:rPr>
          <w:rFonts w:ascii="Arial" w:hAnsi="Arial" w:cs="Arial"/>
        </w:rPr>
        <w:t>E</w:t>
      </w:r>
      <w:r w:rsidR="005B4836" w:rsidRPr="004E7F2F">
        <w:rPr>
          <w:rFonts w:ascii="Arial" w:hAnsi="Arial" w:cs="Arial"/>
        </w:rPr>
        <w:t>r</w:t>
      </w:r>
      <w:r w:rsidR="00A85BB5" w:rsidRPr="004E7F2F">
        <w:rPr>
          <w:rFonts w:ascii="Arial" w:hAnsi="Arial" w:cs="Arial"/>
        </w:rPr>
        <w:t>. C.S. Brar,</w:t>
      </w:r>
    </w:p>
    <w:p w:rsidR="00606475" w:rsidRPr="004E7F2F" w:rsidRDefault="002B63DE" w:rsidP="002B5D2C">
      <w:pPr>
        <w:ind w:left="1440"/>
        <w:jc w:val="both"/>
        <w:rPr>
          <w:rFonts w:ascii="Arial" w:hAnsi="Arial" w:cs="Arial"/>
        </w:rPr>
      </w:pPr>
      <w:r w:rsidRPr="004E7F2F">
        <w:rPr>
          <w:rFonts w:ascii="Arial" w:hAnsi="Arial" w:cs="Arial"/>
        </w:rPr>
        <w:t xml:space="preserve">Addl. </w:t>
      </w:r>
      <w:r w:rsidR="00627CC3" w:rsidRPr="004E7F2F">
        <w:rPr>
          <w:rFonts w:ascii="Arial" w:hAnsi="Arial" w:cs="Arial"/>
        </w:rPr>
        <w:t>Superintending Engineer</w:t>
      </w:r>
    </w:p>
    <w:p w:rsidR="002B5D2C" w:rsidRPr="004E7F2F" w:rsidRDefault="002B5D2C" w:rsidP="002B5D2C">
      <w:pPr>
        <w:ind w:left="1440"/>
        <w:jc w:val="both"/>
        <w:rPr>
          <w:rFonts w:ascii="Arial" w:hAnsi="Arial" w:cs="Arial"/>
        </w:rPr>
      </w:pPr>
      <w:r w:rsidRPr="004E7F2F">
        <w:rPr>
          <w:rFonts w:ascii="Arial" w:hAnsi="Arial" w:cs="Arial"/>
        </w:rPr>
        <w:t>Operation</w:t>
      </w:r>
      <w:r w:rsidR="00E01898" w:rsidRPr="004E7F2F">
        <w:rPr>
          <w:rFonts w:ascii="Arial" w:hAnsi="Arial" w:cs="Arial"/>
        </w:rPr>
        <w:t xml:space="preserve">, Estate </w:t>
      </w:r>
      <w:r w:rsidR="00D84CDA" w:rsidRPr="004E7F2F">
        <w:rPr>
          <w:rFonts w:ascii="Arial" w:hAnsi="Arial" w:cs="Arial"/>
        </w:rPr>
        <w:t xml:space="preserve"> </w:t>
      </w:r>
      <w:r w:rsidRPr="004E7F2F">
        <w:rPr>
          <w:rFonts w:ascii="Arial" w:hAnsi="Arial" w:cs="Arial"/>
        </w:rPr>
        <w:t>Division,</w:t>
      </w:r>
    </w:p>
    <w:p w:rsidR="00966F19" w:rsidRDefault="002B5D2C" w:rsidP="002B5D2C">
      <w:pPr>
        <w:ind w:left="1440"/>
        <w:jc w:val="both"/>
        <w:rPr>
          <w:rFonts w:ascii="Arial" w:hAnsi="Arial" w:cs="Arial"/>
          <w:sz w:val="28"/>
          <w:szCs w:val="28"/>
        </w:rPr>
      </w:pPr>
      <w:r w:rsidRPr="004E7F2F">
        <w:rPr>
          <w:rFonts w:ascii="Arial" w:hAnsi="Arial" w:cs="Arial"/>
        </w:rPr>
        <w:t>P.S.P.C.L</w:t>
      </w:r>
      <w:r w:rsidR="0079457C" w:rsidRPr="004E7F2F">
        <w:rPr>
          <w:rFonts w:ascii="Arial" w:hAnsi="Arial" w:cs="Arial"/>
        </w:rPr>
        <w:t>.</w:t>
      </w:r>
      <w:r w:rsidR="00627CC3" w:rsidRPr="004E7F2F">
        <w:rPr>
          <w:rFonts w:ascii="Arial" w:hAnsi="Arial" w:cs="Arial"/>
        </w:rPr>
        <w:t xml:space="preserve">, </w:t>
      </w:r>
      <w:r w:rsidR="00E01898" w:rsidRPr="004E7F2F">
        <w:rPr>
          <w:rFonts w:ascii="Arial" w:hAnsi="Arial" w:cs="Arial"/>
        </w:rPr>
        <w:t>Ludhiana</w:t>
      </w:r>
      <w:r w:rsidR="00E01898" w:rsidRPr="00334B24">
        <w:rPr>
          <w:rFonts w:ascii="Arial" w:hAnsi="Arial" w:cs="Arial"/>
          <w:sz w:val="28"/>
          <w:szCs w:val="28"/>
        </w:rPr>
        <w:t xml:space="preserve">.  </w:t>
      </w:r>
    </w:p>
    <w:p w:rsidR="00E373E1" w:rsidRPr="00334B24" w:rsidRDefault="002B63DE" w:rsidP="002B5D2C">
      <w:pPr>
        <w:ind w:left="1440"/>
        <w:jc w:val="both"/>
        <w:rPr>
          <w:rFonts w:ascii="Arial" w:hAnsi="Arial" w:cs="Arial"/>
          <w:sz w:val="28"/>
          <w:szCs w:val="28"/>
        </w:rPr>
      </w:pPr>
      <w:r w:rsidRPr="00334B24">
        <w:rPr>
          <w:rFonts w:ascii="Arial" w:hAnsi="Arial" w:cs="Arial"/>
          <w:sz w:val="28"/>
          <w:szCs w:val="28"/>
        </w:rPr>
        <w:t xml:space="preserve"> </w:t>
      </w:r>
    </w:p>
    <w:p w:rsidR="00E373E1" w:rsidRPr="00334B24" w:rsidRDefault="00E373E1" w:rsidP="002B5D2C">
      <w:pPr>
        <w:ind w:left="1440"/>
        <w:jc w:val="both"/>
        <w:rPr>
          <w:rFonts w:ascii="Arial" w:hAnsi="Arial" w:cs="Arial"/>
          <w:sz w:val="28"/>
          <w:szCs w:val="28"/>
        </w:rPr>
      </w:pPr>
    </w:p>
    <w:p w:rsidR="004E7F2F" w:rsidRDefault="002B5D2C" w:rsidP="00966F19">
      <w:pPr>
        <w:spacing w:line="360" w:lineRule="auto"/>
        <w:ind w:left="1440"/>
        <w:jc w:val="both"/>
        <w:rPr>
          <w:rFonts w:ascii="Arial" w:hAnsi="Arial" w:cs="Arial"/>
          <w:sz w:val="28"/>
          <w:szCs w:val="28"/>
        </w:rPr>
      </w:pPr>
      <w:r w:rsidRPr="00334B24">
        <w:rPr>
          <w:rFonts w:ascii="Arial" w:hAnsi="Arial" w:cs="Arial"/>
          <w:sz w:val="28"/>
          <w:szCs w:val="28"/>
        </w:rPr>
        <w:tab/>
      </w:r>
      <w:r w:rsidRPr="00334B24">
        <w:rPr>
          <w:rFonts w:ascii="Arial" w:hAnsi="Arial" w:cs="Arial"/>
          <w:sz w:val="28"/>
          <w:szCs w:val="28"/>
        </w:rPr>
        <w:tab/>
      </w:r>
      <w:r w:rsidR="00314C52" w:rsidRPr="00334B24">
        <w:rPr>
          <w:rFonts w:ascii="Arial" w:hAnsi="Arial" w:cs="Arial"/>
          <w:sz w:val="28"/>
          <w:szCs w:val="28"/>
        </w:rPr>
        <w:t xml:space="preserve">Petition </w:t>
      </w:r>
      <w:r w:rsidR="00C077D2" w:rsidRPr="00334B24">
        <w:rPr>
          <w:rFonts w:ascii="Arial" w:hAnsi="Arial" w:cs="Arial"/>
          <w:sz w:val="28"/>
          <w:szCs w:val="28"/>
        </w:rPr>
        <w:t>no</w:t>
      </w:r>
      <w:r w:rsidR="001F1C3A" w:rsidRPr="00334B24">
        <w:rPr>
          <w:rFonts w:ascii="Arial" w:hAnsi="Arial" w:cs="Arial"/>
          <w:sz w:val="28"/>
          <w:szCs w:val="28"/>
        </w:rPr>
        <w:t>.</w:t>
      </w:r>
      <w:r w:rsidR="00314C52" w:rsidRPr="00334B24">
        <w:rPr>
          <w:rFonts w:ascii="Arial" w:hAnsi="Arial" w:cs="Arial"/>
          <w:sz w:val="28"/>
          <w:szCs w:val="28"/>
        </w:rPr>
        <w:t xml:space="preserve"> </w:t>
      </w:r>
      <w:r w:rsidR="006572C2" w:rsidRPr="00334B24">
        <w:rPr>
          <w:rFonts w:ascii="Arial" w:hAnsi="Arial" w:cs="Arial"/>
          <w:sz w:val="28"/>
          <w:szCs w:val="28"/>
        </w:rPr>
        <w:t>04/2017</w:t>
      </w:r>
      <w:r w:rsidR="0079457C" w:rsidRPr="00334B24">
        <w:rPr>
          <w:rFonts w:ascii="Arial" w:hAnsi="Arial" w:cs="Arial"/>
          <w:sz w:val="28"/>
          <w:szCs w:val="28"/>
        </w:rPr>
        <w:t xml:space="preserve"> dated</w:t>
      </w:r>
      <w:r w:rsidR="00314C52" w:rsidRPr="00334B24">
        <w:rPr>
          <w:rFonts w:ascii="Arial" w:hAnsi="Arial" w:cs="Arial"/>
          <w:sz w:val="28"/>
          <w:szCs w:val="28"/>
        </w:rPr>
        <w:t xml:space="preserve"> </w:t>
      </w:r>
      <w:r w:rsidR="006572C2" w:rsidRPr="00334B24">
        <w:rPr>
          <w:rFonts w:ascii="Arial" w:hAnsi="Arial" w:cs="Arial"/>
          <w:sz w:val="28"/>
          <w:szCs w:val="28"/>
        </w:rPr>
        <w:t xml:space="preserve">06.02.2017 </w:t>
      </w:r>
      <w:r w:rsidR="00314C52" w:rsidRPr="00334B24">
        <w:rPr>
          <w:rFonts w:ascii="Arial" w:hAnsi="Arial" w:cs="Arial"/>
          <w:sz w:val="28"/>
          <w:szCs w:val="28"/>
        </w:rPr>
        <w:t xml:space="preserve"> was filed against order </w:t>
      </w:r>
      <w:r w:rsidR="003B7BD0" w:rsidRPr="00334B24">
        <w:rPr>
          <w:rFonts w:ascii="Arial" w:hAnsi="Arial" w:cs="Arial"/>
          <w:sz w:val="28"/>
          <w:szCs w:val="28"/>
        </w:rPr>
        <w:t xml:space="preserve">dated </w:t>
      </w:r>
      <w:r w:rsidR="006572C2" w:rsidRPr="00334B24">
        <w:rPr>
          <w:rFonts w:ascii="Arial" w:hAnsi="Arial" w:cs="Arial"/>
          <w:sz w:val="28"/>
          <w:szCs w:val="28"/>
        </w:rPr>
        <w:t>21</w:t>
      </w:r>
      <w:r w:rsidR="002B63DE" w:rsidRPr="00334B24">
        <w:rPr>
          <w:rFonts w:ascii="Arial" w:hAnsi="Arial" w:cs="Arial"/>
          <w:sz w:val="28"/>
          <w:szCs w:val="28"/>
        </w:rPr>
        <w:t>.10..</w:t>
      </w:r>
      <w:r w:rsidR="00D33784" w:rsidRPr="00334B24">
        <w:rPr>
          <w:rFonts w:ascii="Arial" w:hAnsi="Arial" w:cs="Arial"/>
          <w:sz w:val="28"/>
          <w:szCs w:val="28"/>
        </w:rPr>
        <w:t>2016 of</w:t>
      </w:r>
      <w:r w:rsidR="00314C52" w:rsidRPr="00334B24">
        <w:rPr>
          <w:rFonts w:ascii="Arial" w:hAnsi="Arial" w:cs="Arial"/>
          <w:sz w:val="28"/>
          <w:szCs w:val="28"/>
        </w:rPr>
        <w:t xml:space="preserve"> the Forum</w:t>
      </w:r>
      <w:r w:rsidR="00871808" w:rsidRPr="00334B24">
        <w:rPr>
          <w:rFonts w:ascii="Arial" w:hAnsi="Arial" w:cs="Arial"/>
          <w:sz w:val="28"/>
          <w:szCs w:val="28"/>
        </w:rPr>
        <w:t xml:space="preserve"> </w:t>
      </w:r>
      <w:r w:rsidR="00A85BB5" w:rsidRPr="00334B24">
        <w:rPr>
          <w:rFonts w:ascii="Arial" w:hAnsi="Arial" w:cs="Arial"/>
          <w:sz w:val="28"/>
          <w:szCs w:val="28"/>
        </w:rPr>
        <w:t xml:space="preserve">for Redressal of Grievances of the Consumers (Forum) </w:t>
      </w:r>
      <w:r w:rsidR="00314C52" w:rsidRPr="00334B24">
        <w:rPr>
          <w:rFonts w:ascii="Arial" w:hAnsi="Arial" w:cs="Arial"/>
          <w:sz w:val="28"/>
          <w:szCs w:val="28"/>
        </w:rPr>
        <w:t xml:space="preserve"> in case </w:t>
      </w:r>
      <w:r w:rsidR="0079457C" w:rsidRPr="00334B24">
        <w:rPr>
          <w:rFonts w:ascii="Arial" w:hAnsi="Arial" w:cs="Arial"/>
          <w:sz w:val="28"/>
          <w:szCs w:val="28"/>
        </w:rPr>
        <w:t xml:space="preserve">no: </w:t>
      </w:r>
      <w:r w:rsidR="00314C52" w:rsidRPr="00334B24">
        <w:rPr>
          <w:rFonts w:ascii="Arial" w:hAnsi="Arial" w:cs="Arial"/>
          <w:sz w:val="28"/>
          <w:szCs w:val="28"/>
        </w:rPr>
        <w:t>CG-</w:t>
      </w:r>
      <w:r w:rsidR="006572C2" w:rsidRPr="00334B24">
        <w:rPr>
          <w:rFonts w:ascii="Arial" w:hAnsi="Arial" w:cs="Arial"/>
          <w:sz w:val="28"/>
          <w:szCs w:val="28"/>
        </w:rPr>
        <w:t>86</w:t>
      </w:r>
      <w:r w:rsidR="002B63DE" w:rsidRPr="00334B24">
        <w:rPr>
          <w:rFonts w:ascii="Arial" w:hAnsi="Arial" w:cs="Arial"/>
          <w:sz w:val="28"/>
          <w:szCs w:val="28"/>
        </w:rPr>
        <w:t xml:space="preserve"> of 2016 </w:t>
      </w:r>
      <w:r w:rsidR="00103B3A" w:rsidRPr="00334B24">
        <w:rPr>
          <w:rFonts w:ascii="Arial" w:hAnsi="Arial" w:cs="Arial"/>
          <w:sz w:val="28"/>
          <w:szCs w:val="28"/>
        </w:rPr>
        <w:t xml:space="preserve"> </w:t>
      </w:r>
      <w:r w:rsidR="002B63DE" w:rsidRPr="00334B24">
        <w:rPr>
          <w:rFonts w:ascii="Arial" w:hAnsi="Arial" w:cs="Arial"/>
          <w:sz w:val="28"/>
          <w:szCs w:val="28"/>
        </w:rPr>
        <w:t xml:space="preserve">deciding </w:t>
      </w:r>
      <w:r w:rsidR="006572C2" w:rsidRPr="00334B24">
        <w:rPr>
          <w:rFonts w:ascii="Arial" w:hAnsi="Arial" w:cs="Arial"/>
          <w:sz w:val="28"/>
          <w:szCs w:val="28"/>
        </w:rPr>
        <w:t xml:space="preserve">that the amount of Service  Connection Charges (SCC) </w:t>
      </w:r>
      <w:r w:rsidR="006572C2" w:rsidRPr="00334B24">
        <w:rPr>
          <w:rFonts w:ascii="Arial" w:hAnsi="Arial" w:cs="Arial"/>
          <w:sz w:val="28"/>
          <w:szCs w:val="28"/>
        </w:rPr>
        <w:lastRenderedPageBreak/>
        <w:t>charged to the consumer as per Commercial Circular (CC) No. 31/2012 dated 21.09.2012 is correct and recoverable.  Further, it was also decided by the Forum that Chief Engineer/Operation, Central Zone, Ludhiana may initiate disciplinary action against the delinquent officers/officials</w:t>
      </w:r>
      <w:r w:rsidR="00531357">
        <w:rPr>
          <w:rFonts w:ascii="Arial" w:hAnsi="Arial" w:cs="Arial"/>
          <w:sz w:val="28"/>
          <w:szCs w:val="28"/>
        </w:rPr>
        <w:t xml:space="preserve"> in accordance with their Service Rules for not performing their duties properly.</w:t>
      </w:r>
    </w:p>
    <w:p w:rsidR="00396CCA" w:rsidRPr="00334B24" w:rsidRDefault="006572C2" w:rsidP="00966F19">
      <w:pPr>
        <w:spacing w:line="360" w:lineRule="auto"/>
        <w:ind w:left="1440"/>
        <w:jc w:val="both"/>
        <w:rPr>
          <w:rFonts w:ascii="Arial" w:hAnsi="Arial" w:cs="Arial"/>
          <w:sz w:val="28"/>
          <w:szCs w:val="28"/>
        </w:rPr>
      </w:pPr>
      <w:r w:rsidRPr="00334B24">
        <w:rPr>
          <w:rFonts w:ascii="Arial" w:hAnsi="Arial" w:cs="Arial"/>
          <w:sz w:val="28"/>
          <w:szCs w:val="28"/>
        </w:rPr>
        <w:t xml:space="preserve">  </w:t>
      </w:r>
    </w:p>
    <w:p w:rsidR="00036CD2" w:rsidRDefault="002B5D2C" w:rsidP="00966F19">
      <w:pPr>
        <w:spacing w:line="360" w:lineRule="auto"/>
        <w:ind w:left="1440"/>
        <w:jc w:val="both"/>
        <w:rPr>
          <w:rFonts w:ascii="Arial" w:hAnsi="Arial" w:cs="Arial"/>
          <w:sz w:val="28"/>
          <w:szCs w:val="28"/>
        </w:rPr>
      </w:pPr>
      <w:r w:rsidRPr="00334B24">
        <w:rPr>
          <w:rFonts w:ascii="Arial" w:hAnsi="Arial" w:cs="Arial"/>
          <w:sz w:val="28"/>
          <w:szCs w:val="28"/>
        </w:rPr>
        <w:t>2.</w:t>
      </w:r>
      <w:r w:rsidRPr="00334B24">
        <w:rPr>
          <w:rFonts w:ascii="Arial" w:hAnsi="Arial" w:cs="Arial"/>
          <w:sz w:val="28"/>
          <w:szCs w:val="28"/>
        </w:rPr>
        <w:tab/>
      </w:r>
      <w:r w:rsidRPr="00334B24">
        <w:rPr>
          <w:rFonts w:ascii="Arial" w:hAnsi="Arial" w:cs="Arial"/>
          <w:sz w:val="28"/>
          <w:szCs w:val="28"/>
        </w:rPr>
        <w:tab/>
      </w:r>
      <w:r w:rsidR="00E527EB" w:rsidRPr="00334B24">
        <w:rPr>
          <w:rFonts w:ascii="Arial" w:hAnsi="Arial" w:cs="Arial"/>
          <w:sz w:val="28"/>
          <w:szCs w:val="28"/>
        </w:rPr>
        <w:t>A</w:t>
      </w:r>
      <w:r w:rsidRPr="00334B24">
        <w:rPr>
          <w:rFonts w:ascii="Arial" w:hAnsi="Arial" w:cs="Arial"/>
          <w:sz w:val="28"/>
          <w:szCs w:val="28"/>
        </w:rPr>
        <w:t>rguments, discussions &amp; evidence</w:t>
      </w:r>
      <w:r w:rsidR="00E15A41" w:rsidRPr="00334B24">
        <w:rPr>
          <w:rFonts w:ascii="Arial" w:hAnsi="Arial" w:cs="Arial"/>
          <w:sz w:val="28"/>
          <w:szCs w:val="28"/>
        </w:rPr>
        <w:t>s</w:t>
      </w:r>
      <w:r w:rsidRPr="00334B24">
        <w:rPr>
          <w:rFonts w:ascii="Arial" w:hAnsi="Arial" w:cs="Arial"/>
          <w:sz w:val="28"/>
          <w:szCs w:val="28"/>
        </w:rPr>
        <w:t xml:space="preserve"> on record were held </w:t>
      </w:r>
      <w:r w:rsidR="00F26F2E" w:rsidRPr="00334B24">
        <w:rPr>
          <w:rFonts w:ascii="Arial" w:hAnsi="Arial" w:cs="Arial"/>
          <w:sz w:val="28"/>
          <w:szCs w:val="28"/>
        </w:rPr>
        <w:t>on</w:t>
      </w:r>
      <w:r w:rsidR="0079457C" w:rsidRPr="00334B24">
        <w:rPr>
          <w:rFonts w:ascii="Arial" w:hAnsi="Arial" w:cs="Arial"/>
          <w:sz w:val="28"/>
          <w:szCs w:val="28"/>
        </w:rPr>
        <w:t xml:space="preserve"> </w:t>
      </w:r>
      <w:r w:rsidR="00FC57A6" w:rsidRPr="00334B24">
        <w:rPr>
          <w:rFonts w:ascii="Arial" w:hAnsi="Arial" w:cs="Arial"/>
          <w:sz w:val="28"/>
          <w:szCs w:val="28"/>
        </w:rPr>
        <w:t>17.04.2017.</w:t>
      </w:r>
    </w:p>
    <w:p w:rsidR="004E7F2F" w:rsidRPr="00334B24" w:rsidRDefault="004E7F2F" w:rsidP="00966F19">
      <w:pPr>
        <w:spacing w:line="360" w:lineRule="auto"/>
        <w:ind w:left="1440"/>
        <w:jc w:val="both"/>
        <w:rPr>
          <w:rFonts w:ascii="Arial" w:hAnsi="Arial" w:cs="Arial"/>
          <w:sz w:val="28"/>
          <w:szCs w:val="28"/>
        </w:rPr>
      </w:pPr>
    </w:p>
    <w:p w:rsidR="002B5D2C" w:rsidRPr="00334B24" w:rsidRDefault="00036CD2" w:rsidP="00966F19">
      <w:pPr>
        <w:spacing w:line="360" w:lineRule="auto"/>
        <w:ind w:left="1440"/>
        <w:jc w:val="both"/>
        <w:rPr>
          <w:rFonts w:ascii="Arial" w:hAnsi="Arial" w:cs="Arial"/>
          <w:sz w:val="28"/>
          <w:szCs w:val="28"/>
        </w:rPr>
      </w:pPr>
      <w:r w:rsidRPr="00334B24">
        <w:rPr>
          <w:rFonts w:ascii="Arial" w:hAnsi="Arial" w:cs="Arial"/>
          <w:sz w:val="28"/>
          <w:szCs w:val="28"/>
        </w:rPr>
        <w:t>3.</w:t>
      </w:r>
      <w:r w:rsidRPr="00334B24">
        <w:rPr>
          <w:rFonts w:ascii="Arial" w:hAnsi="Arial" w:cs="Arial"/>
          <w:sz w:val="28"/>
          <w:szCs w:val="28"/>
        </w:rPr>
        <w:tab/>
      </w:r>
      <w:r w:rsidRPr="00334B24">
        <w:rPr>
          <w:rFonts w:ascii="Arial" w:hAnsi="Arial" w:cs="Arial"/>
          <w:sz w:val="28"/>
          <w:szCs w:val="28"/>
        </w:rPr>
        <w:tab/>
      </w:r>
      <w:r w:rsidR="00E26603" w:rsidRPr="00334B24">
        <w:rPr>
          <w:rFonts w:ascii="Arial" w:hAnsi="Arial" w:cs="Arial"/>
          <w:sz w:val="28"/>
          <w:szCs w:val="28"/>
        </w:rPr>
        <w:t xml:space="preserve">Sh. </w:t>
      </w:r>
      <w:r w:rsidR="006572C2" w:rsidRPr="00334B24">
        <w:rPr>
          <w:rFonts w:ascii="Arial" w:hAnsi="Arial" w:cs="Arial"/>
          <w:sz w:val="28"/>
          <w:szCs w:val="28"/>
        </w:rPr>
        <w:t>Tajender K.</w:t>
      </w:r>
      <w:r w:rsidR="00E26603" w:rsidRPr="00334B24">
        <w:rPr>
          <w:rFonts w:ascii="Arial" w:hAnsi="Arial" w:cs="Arial"/>
          <w:sz w:val="28"/>
          <w:szCs w:val="28"/>
        </w:rPr>
        <w:t xml:space="preserve"> Joshi, Advocate</w:t>
      </w:r>
      <w:r w:rsidR="00C077D2" w:rsidRPr="00334B24">
        <w:rPr>
          <w:rFonts w:ascii="Arial" w:hAnsi="Arial" w:cs="Arial"/>
          <w:sz w:val="28"/>
          <w:szCs w:val="28"/>
        </w:rPr>
        <w:t>, alongwith</w:t>
      </w:r>
      <w:r w:rsidR="00E26603" w:rsidRPr="00334B24">
        <w:rPr>
          <w:rFonts w:ascii="Arial" w:hAnsi="Arial" w:cs="Arial"/>
          <w:sz w:val="28"/>
          <w:szCs w:val="28"/>
        </w:rPr>
        <w:t xml:space="preserve"> Sh. </w:t>
      </w:r>
      <w:r w:rsidR="00531357">
        <w:rPr>
          <w:rFonts w:ascii="Arial" w:hAnsi="Arial" w:cs="Arial"/>
          <w:sz w:val="28"/>
          <w:szCs w:val="28"/>
        </w:rPr>
        <w:t>Devinder Kumar</w:t>
      </w:r>
      <w:r w:rsidR="00E26603" w:rsidRPr="00334B24">
        <w:rPr>
          <w:rFonts w:ascii="Arial" w:hAnsi="Arial" w:cs="Arial"/>
          <w:sz w:val="28"/>
          <w:szCs w:val="28"/>
        </w:rPr>
        <w:t xml:space="preserve"> Mehta, </w:t>
      </w:r>
      <w:r w:rsidR="00A85BB5" w:rsidRPr="00334B24">
        <w:rPr>
          <w:rFonts w:ascii="Arial" w:hAnsi="Arial" w:cs="Arial"/>
          <w:sz w:val="28"/>
          <w:szCs w:val="28"/>
        </w:rPr>
        <w:t xml:space="preserve"> and Sh. Viky Sood</w:t>
      </w:r>
      <w:r w:rsidR="00C077D2" w:rsidRPr="00334B24">
        <w:rPr>
          <w:rFonts w:ascii="Arial" w:hAnsi="Arial" w:cs="Arial"/>
          <w:sz w:val="28"/>
          <w:szCs w:val="28"/>
        </w:rPr>
        <w:t xml:space="preserve">, </w:t>
      </w:r>
      <w:r w:rsidR="00FB4D79" w:rsidRPr="00334B24">
        <w:rPr>
          <w:rFonts w:ascii="Arial" w:hAnsi="Arial" w:cs="Arial"/>
          <w:sz w:val="28"/>
          <w:szCs w:val="28"/>
        </w:rPr>
        <w:t>attended</w:t>
      </w:r>
      <w:r w:rsidR="004F52F7" w:rsidRPr="00334B24">
        <w:rPr>
          <w:rFonts w:ascii="Arial" w:hAnsi="Arial" w:cs="Arial"/>
          <w:sz w:val="28"/>
          <w:szCs w:val="28"/>
        </w:rPr>
        <w:t xml:space="preserve"> the court proceedings</w:t>
      </w:r>
      <w:r w:rsidR="00665FAC" w:rsidRPr="00334B24">
        <w:rPr>
          <w:rFonts w:ascii="Arial" w:hAnsi="Arial" w:cs="Arial"/>
          <w:sz w:val="28"/>
          <w:szCs w:val="28"/>
        </w:rPr>
        <w:t xml:space="preserve"> on behalf of the</w:t>
      </w:r>
      <w:r w:rsidR="00E15A41" w:rsidRPr="00334B24">
        <w:rPr>
          <w:rFonts w:ascii="Arial" w:hAnsi="Arial" w:cs="Arial"/>
          <w:sz w:val="28"/>
          <w:szCs w:val="28"/>
        </w:rPr>
        <w:t xml:space="preserve"> </w:t>
      </w:r>
      <w:r w:rsidR="00665FAC" w:rsidRPr="00334B24">
        <w:rPr>
          <w:rFonts w:ascii="Arial" w:hAnsi="Arial" w:cs="Arial"/>
          <w:sz w:val="28"/>
          <w:szCs w:val="28"/>
        </w:rPr>
        <w:t>petitioner</w:t>
      </w:r>
      <w:r w:rsidR="001D4078" w:rsidRPr="00334B24">
        <w:rPr>
          <w:rFonts w:ascii="Arial" w:hAnsi="Arial" w:cs="Arial"/>
          <w:sz w:val="28"/>
          <w:szCs w:val="28"/>
        </w:rPr>
        <w:t xml:space="preserve">.  </w:t>
      </w:r>
      <w:r w:rsidR="00D00FD2" w:rsidRPr="00334B24">
        <w:rPr>
          <w:rFonts w:ascii="Arial" w:hAnsi="Arial" w:cs="Arial"/>
          <w:sz w:val="28"/>
          <w:szCs w:val="28"/>
        </w:rPr>
        <w:t xml:space="preserve">Er. </w:t>
      </w:r>
      <w:r w:rsidR="008D2B5C" w:rsidRPr="00334B24">
        <w:rPr>
          <w:rFonts w:ascii="Arial" w:hAnsi="Arial" w:cs="Arial"/>
          <w:sz w:val="28"/>
          <w:szCs w:val="28"/>
        </w:rPr>
        <w:t xml:space="preserve">C.S. Brar, </w:t>
      </w:r>
      <w:r w:rsidR="00C077D2" w:rsidRPr="00334B24">
        <w:rPr>
          <w:rFonts w:ascii="Arial" w:hAnsi="Arial" w:cs="Arial"/>
          <w:sz w:val="28"/>
          <w:szCs w:val="28"/>
        </w:rPr>
        <w:t xml:space="preserve"> Additional Superintending </w:t>
      </w:r>
      <w:r w:rsidR="0055648C" w:rsidRPr="00334B24">
        <w:rPr>
          <w:rFonts w:ascii="Arial" w:hAnsi="Arial" w:cs="Arial"/>
          <w:sz w:val="28"/>
          <w:szCs w:val="28"/>
        </w:rPr>
        <w:t>Engineer</w:t>
      </w:r>
      <w:r w:rsidR="0079457C" w:rsidRPr="00334B24">
        <w:rPr>
          <w:rFonts w:ascii="Arial" w:hAnsi="Arial" w:cs="Arial"/>
          <w:sz w:val="28"/>
          <w:szCs w:val="28"/>
        </w:rPr>
        <w:t>, Operation</w:t>
      </w:r>
      <w:r w:rsidR="0055648C" w:rsidRPr="00334B24">
        <w:rPr>
          <w:rFonts w:ascii="Arial" w:hAnsi="Arial" w:cs="Arial"/>
          <w:sz w:val="28"/>
          <w:szCs w:val="28"/>
        </w:rPr>
        <w:t xml:space="preserve"> </w:t>
      </w:r>
      <w:r w:rsidR="006572C2" w:rsidRPr="00334B24">
        <w:rPr>
          <w:rFonts w:ascii="Arial" w:hAnsi="Arial" w:cs="Arial"/>
          <w:sz w:val="28"/>
          <w:szCs w:val="28"/>
        </w:rPr>
        <w:t xml:space="preserve"> Estate </w:t>
      </w:r>
      <w:r w:rsidR="0055648C" w:rsidRPr="00334B24">
        <w:rPr>
          <w:rFonts w:ascii="Arial" w:hAnsi="Arial" w:cs="Arial"/>
          <w:sz w:val="28"/>
          <w:szCs w:val="28"/>
        </w:rPr>
        <w:t>Division</w:t>
      </w:r>
      <w:r w:rsidR="0079457C" w:rsidRPr="00334B24">
        <w:rPr>
          <w:rFonts w:ascii="Arial" w:hAnsi="Arial" w:cs="Arial"/>
          <w:sz w:val="28"/>
          <w:szCs w:val="28"/>
        </w:rPr>
        <w:t>, PSPCL</w:t>
      </w:r>
      <w:r w:rsidR="00E527EB" w:rsidRPr="00334B24">
        <w:rPr>
          <w:rFonts w:ascii="Arial" w:hAnsi="Arial" w:cs="Arial"/>
          <w:sz w:val="28"/>
          <w:szCs w:val="28"/>
        </w:rPr>
        <w:t xml:space="preserve">, </w:t>
      </w:r>
      <w:r w:rsidR="006572C2" w:rsidRPr="00334B24">
        <w:rPr>
          <w:rFonts w:ascii="Arial" w:hAnsi="Arial" w:cs="Arial"/>
          <w:sz w:val="28"/>
          <w:szCs w:val="28"/>
        </w:rPr>
        <w:t>Ludhiana</w:t>
      </w:r>
      <w:r w:rsidR="00E26603" w:rsidRPr="00334B24">
        <w:rPr>
          <w:rFonts w:ascii="Arial" w:hAnsi="Arial" w:cs="Arial"/>
          <w:sz w:val="28"/>
          <w:szCs w:val="28"/>
        </w:rPr>
        <w:t xml:space="preserve"> alongwith Sh</w:t>
      </w:r>
      <w:r w:rsidR="008D2B5C" w:rsidRPr="00334B24">
        <w:rPr>
          <w:rFonts w:ascii="Arial" w:hAnsi="Arial" w:cs="Arial"/>
          <w:sz w:val="28"/>
          <w:szCs w:val="28"/>
        </w:rPr>
        <w:t xml:space="preserve">H.S. Ghuman, Advocate and Sh. Krishan Singh,  Revenue Supdt. </w:t>
      </w:r>
      <w:r w:rsidR="00E26603" w:rsidRPr="00334B24">
        <w:rPr>
          <w:rFonts w:ascii="Arial" w:hAnsi="Arial" w:cs="Arial"/>
          <w:sz w:val="28"/>
          <w:szCs w:val="28"/>
        </w:rPr>
        <w:t>,</w:t>
      </w:r>
      <w:r w:rsidR="0055648C" w:rsidRPr="00334B24">
        <w:rPr>
          <w:rFonts w:ascii="Arial" w:hAnsi="Arial" w:cs="Arial"/>
          <w:sz w:val="28"/>
          <w:szCs w:val="28"/>
        </w:rPr>
        <w:t xml:space="preserve"> </w:t>
      </w:r>
      <w:r w:rsidR="0079457C" w:rsidRPr="00334B24">
        <w:rPr>
          <w:rFonts w:ascii="Arial" w:hAnsi="Arial" w:cs="Arial"/>
          <w:sz w:val="28"/>
          <w:szCs w:val="28"/>
        </w:rPr>
        <w:t>appeared on</w:t>
      </w:r>
      <w:r w:rsidR="002B5D2C" w:rsidRPr="00334B24">
        <w:rPr>
          <w:rFonts w:ascii="Arial" w:hAnsi="Arial" w:cs="Arial"/>
          <w:sz w:val="28"/>
          <w:szCs w:val="28"/>
        </w:rPr>
        <w:t xml:space="preserve"> behalf of the</w:t>
      </w:r>
      <w:r w:rsidR="009C47C9" w:rsidRPr="00334B24">
        <w:rPr>
          <w:rFonts w:ascii="Arial" w:hAnsi="Arial" w:cs="Arial"/>
          <w:sz w:val="28"/>
          <w:szCs w:val="28"/>
        </w:rPr>
        <w:t xml:space="preserve"> respondent</w:t>
      </w:r>
      <w:r w:rsidR="00DA4CCC" w:rsidRPr="00334B24">
        <w:rPr>
          <w:rFonts w:ascii="Arial" w:hAnsi="Arial" w:cs="Arial"/>
          <w:sz w:val="28"/>
          <w:szCs w:val="28"/>
        </w:rPr>
        <w:t>,</w:t>
      </w:r>
      <w:r w:rsidR="002B5D2C" w:rsidRPr="00334B24">
        <w:rPr>
          <w:rFonts w:ascii="Arial" w:hAnsi="Arial" w:cs="Arial"/>
          <w:sz w:val="28"/>
          <w:szCs w:val="28"/>
        </w:rPr>
        <w:t xml:space="preserve"> </w:t>
      </w:r>
      <w:r w:rsidR="009C47C9" w:rsidRPr="00334B24">
        <w:rPr>
          <w:rFonts w:ascii="Arial" w:hAnsi="Arial" w:cs="Arial"/>
          <w:sz w:val="28"/>
          <w:szCs w:val="28"/>
        </w:rPr>
        <w:t>Punjab State Power Corporation Limited</w:t>
      </w:r>
      <w:r w:rsidR="00606475" w:rsidRPr="00334B24">
        <w:rPr>
          <w:rFonts w:ascii="Arial" w:hAnsi="Arial" w:cs="Arial"/>
          <w:sz w:val="28"/>
          <w:szCs w:val="28"/>
        </w:rPr>
        <w:t xml:space="preserve"> (PSPCL).</w:t>
      </w:r>
    </w:p>
    <w:p w:rsidR="007B643B" w:rsidRPr="00334B24" w:rsidRDefault="007B643B" w:rsidP="00966F19">
      <w:pPr>
        <w:spacing w:line="360" w:lineRule="auto"/>
        <w:ind w:left="1440"/>
        <w:jc w:val="both"/>
        <w:rPr>
          <w:rFonts w:ascii="Arial" w:hAnsi="Arial" w:cs="Arial"/>
          <w:color w:val="FF0000"/>
          <w:sz w:val="28"/>
          <w:szCs w:val="28"/>
        </w:rPr>
      </w:pPr>
      <w:r w:rsidRPr="00334B24">
        <w:rPr>
          <w:rFonts w:ascii="Arial" w:hAnsi="Arial" w:cs="Arial"/>
          <w:sz w:val="28"/>
          <w:szCs w:val="28"/>
        </w:rPr>
        <w:t>4.</w:t>
      </w:r>
      <w:r w:rsidRPr="00334B24">
        <w:rPr>
          <w:rFonts w:ascii="Arial" w:hAnsi="Arial" w:cs="Arial"/>
          <w:sz w:val="28"/>
          <w:szCs w:val="28"/>
        </w:rPr>
        <w:tab/>
      </w:r>
      <w:r w:rsidRPr="00334B24">
        <w:rPr>
          <w:rFonts w:ascii="Arial" w:hAnsi="Arial" w:cs="Arial"/>
          <w:sz w:val="28"/>
          <w:szCs w:val="28"/>
        </w:rPr>
        <w:tab/>
        <w:t>At the outset of the proceedings,</w:t>
      </w:r>
      <w:r w:rsidR="008D2B5C" w:rsidRPr="00334B24">
        <w:rPr>
          <w:rFonts w:ascii="Arial" w:hAnsi="Arial" w:cs="Arial"/>
          <w:sz w:val="28"/>
          <w:szCs w:val="28"/>
        </w:rPr>
        <w:t xml:space="preserve"> the </w:t>
      </w:r>
      <w:r w:rsidRPr="00334B24">
        <w:rPr>
          <w:rFonts w:ascii="Arial" w:hAnsi="Arial" w:cs="Arial"/>
          <w:sz w:val="28"/>
          <w:szCs w:val="28"/>
        </w:rPr>
        <w:t xml:space="preserve">counsel </w:t>
      </w:r>
      <w:r w:rsidR="00196823">
        <w:rPr>
          <w:rFonts w:ascii="Arial" w:hAnsi="Arial" w:cs="Arial"/>
          <w:sz w:val="28"/>
          <w:szCs w:val="28"/>
        </w:rPr>
        <w:t xml:space="preserve">for </w:t>
      </w:r>
      <w:r w:rsidRPr="00334B24">
        <w:rPr>
          <w:rFonts w:ascii="Arial" w:hAnsi="Arial" w:cs="Arial"/>
          <w:sz w:val="28"/>
          <w:szCs w:val="28"/>
        </w:rPr>
        <w:t xml:space="preserve"> the petitioner</w:t>
      </w:r>
      <w:r w:rsidR="008D2B5C" w:rsidRPr="00334B24">
        <w:rPr>
          <w:rFonts w:ascii="Arial" w:hAnsi="Arial" w:cs="Arial"/>
          <w:sz w:val="28"/>
          <w:szCs w:val="28"/>
        </w:rPr>
        <w:t xml:space="preserve">  </w:t>
      </w:r>
      <w:r w:rsidRPr="00334B24">
        <w:rPr>
          <w:rFonts w:ascii="Arial" w:hAnsi="Arial" w:cs="Arial"/>
          <w:sz w:val="28"/>
          <w:szCs w:val="28"/>
        </w:rPr>
        <w:t xml:space="preserve"> made a request for condonation of delay in filing the appeal</w:t>
      </w:r>
      <w:r w:rsidR="00950E2D" w:rsidRPr="00334B24">
        <w:rPr>
          <w:rFonts w:ascii="Arial" w:hAnsi="Arial" w:cs="Arial"/>
          <w:sz w:val="28"/>
          <w:szCs w:val="28"/>
        </w:rPr>
        <w:t xml:space="preserve"> by submitting </w:t>
      </w:r>
      <w:r w:rsidRPr="00334B24">
        <w:rPr>
          <w:rFonts w:ascii="Arial" w:hAnsi="Arial" w:cs="Arial"/>
          <w:sz w:val="28"/>
          <w:szCs w:val="28"/>
        </w:rPr>
        <w:t>that his Appeal case no</w:t>
      </w:r>
      <w:r w:rsidR="008364AD" w:rsidRPr="00334B24">
        <w:rPr>
          <w:rFonts w:ascii="Arial" w:hAnsi="Arial" w:cs="Arial"/>
          <w:sz w:val="28"/>
          <w:szCs w:val="28"/>
        </w:rPr>
        <w:t>.</w:t>
      </w:r>
      <w:r w:rsidRPr="00334B24">
        <w:rPr>
          <w:rFonts w:ascii="Arial" w:hAnsi="Arial" w:cs="Arial"/>
          <w:sz w:val="28"/>
          <w:szCs w:val="28"/>
        </w:rPr>
        <w:t xml:space="preserve"> CG – </w:t>
      </w:r>
      <w:r w:rsidR="005255EE" w:rsidRPr="00334B24">
        <w:rPr>
          <w:rFonts w:ascii="Arial" w:hAnsi="Arial" w:cs="Arial"/>
          <w:sz w:val="28"/>
          <w:szCs w:val="28"/>
        </w:rPr>
        <w:t>86</w:t>
      </w:r>
      <w:r w:rsidRPr="00334B24">
        <w:rPr>
          <w:rFonts w:ascii="Arial" w:hAnsi="Arial" w:cs="Arial"/>
          <w:sz w:val="28"/>
          <w:szCs w:val="28"/>
        </w:rPr>
        <w:t xml:space="preserve"> of 2016 was </w:t>
      </w:r>
      <w:r w:rsidR="005255EE" w:rsidRPr="00334B24">
        <w:rPr>
          <w:rFonts w:ascii="Arial" w:hAnsi="Arial" w:cs="Arial"/>
          <w:sz w:val="28"/>
          <w:szCs w:val="28"/>
        </w:rPr>
        <w:t>decided</w:t>
      </w:r>
      <w:r w:rsidRPr="00334B24">
        <w:rPr>
          <w:rFonts w:ascii="Arial" w:hAnsi="Arial" w:cs="Arial"/>
          <w:sz w:val="28"/>
          <w:szCs w:val="28"/>
        </w:rPr>
        <w:t xml:space="preserve"> by the CGRF (Forum) on </w:t>
      </w:r>
      <w:r w:rsidR="005255EE" w:rsidRPr="00334B24">
        <w:rPr>
          <w:rFonts w:ascii="Arial" w:hAnsi="Arial" w:cs="Arial"/>
          <w:sz w:val="28"/>
          <w:szCs w:val="28"/>
        </w:rPr>
        <w:t>21</w:t>
      </w:r>
      <w:r w:rsidRPr="00334B24">
        <w:rPr>
          <w:rFonts w:ascii="Arial" w:hAnsi="Arial" w:cs="Arial"/>
          <w:sz w:val="28"/>
          <w:szCs w:val="28"/>
        </w:rPr>
        <w:t>.10.2016</w:t>
      </w:r>
      <w:r w:rsidR="00950E2D" w:rsidRPr="00334B24">
        <w:rPr>
          <w:rFonts w:ascii="Arial" w:hAnsi="Arial" w:cs="Arial"/>
          <w:sz w:val="28"/>
          <w:szCs w:val="28"/>
        </w:rPr>
        <w:t xml:space="preserve"> and copy of decision </w:t>
      </w:r>
      <w:r w:rsidR="005255EE" w:rsidRPr="00334B24">
        <w:rPr>
          <w:rFonts w:ascii="Arial" w:hAnsi="Arial" w:cs="Arial"/>
          <w:sz w:val="28"/>
          <w:szCs w:val="28"/>
        </w:rPr>
        <w:t xml:space="preserve"> was dispatched  vide letter Memo No. 180</w:t>
      </w:r>
      <w:r w:rsidR="00196823">
        <w:rPr>
          <w:rFonts w:ascii="Arial" w:hAnsi="Arial" w:cs="Arial"/>
          <w:sz w:val="28"/>
          <w:szCs w:val="28"/>
        </w:rPr>
        <w:t>0/1801</w:t>
      </w:r>
      <w:r w:rsidR="005255EE" w:rsidRPr="00334B24">
        <w:rPr>
          <w:rFonts w:ascii="Arial" w:hAnsi="Arial" w:cs="Arial"/>
          <w:sz w:val="28"/>
          <w:szCs w:val="28"/>
        </w:rPr>
        <w:t xml:space="preserve"> dated 24.10.2016.  So, the order was received by the appellant tentatively on 26/27.10.2016.  Further, for filing the appeal, the petitioner  was required to deposit the remaining 20% amount with the respondent as pre-condition.  However, the </w:t>
      </w:r>
      <w:r w:rsidR="00196823">
        <w:rPr>
          <w:rFonts w:ascii="Arial" w:hAnsi="Arial" w:cs="Arial"/>
          <w:sz w:val="28"/>
          <w:szCs w:val="28"/>
        </w:rPr>
        <w:t>petitioner</w:t>
      </w:r>
      <w:r w:rsidR="005255EE" w:rsidRPr="00334B24">
        <w:rPr>
          <w:rFonts w:ascii="Arial" w:hAnsi="Arial" w:cs="Arial"/>
          <w:sz w:val="28"/>
          <w:szCs w:val="28"/>
        </w:rPr>
        <w:t xml:space="preserve"> arranged the funds and deposited the remaining 20% of the disputed amount  on 23.11.2016. Thereafter, the applicant decided  to engage a counsel in Chandigarh and for that</w:t>
      </w:r>
      <w:r w:rsidR="00196823">
        <w:rPr>
          <w:rFonts w:ascii="Arial" w:hAnsi="Arial" w:cs="Arial"/>
          <w:sz w:val="28"/>
          <w:szCs w:val="28"/>
        </w:rPr>
        <w:t>,</w:t>
      </w:r>
      <w:r w:rsidR="005255EE" w:rsidRPr="00334B24">
        <w:rPr>
          <w:rFonts w:ascii="Arial" w:hAnsi="Arial" w:cs="Arial"/>
          <w:sz w:val="28"/>
          <w:szCs w:val="28"/>
        </w:rPr>
        <w:t xml:space="preserve"> collected documents </w:t>
      </w:r>
      <w:r w:rsidR="00196823">
        <w:rPr>
          <w:rFonts w:ascii="Arial" w:hAnsi="Arial" w:cs="Arial"/>
          <w:sz w:val="28"/>
          <w:szCs w:val="28"/>
        </w:rPr>
        <w:lastRenderedPageBreak/>
        <w:t xml:space="preserve">were </w:t>
      </w:r>
      <w:r w:rsidR="005255EE" w:rsidRPr="00334B24">
        <w:rPr>
          <w:rFonts w:ascii="Arial" w:hAnsi="Arial" w:cs="Arial"/>
          <w:sz w:val="28"/>
          <w:szCs w:val="28"/>
        </w:rPr>
        <w:t xml:space="preserve"> put  in a file cover at his home.  On 26.11.2016</w:t>
      </w:r>
      <w:r w:rsidR="004836A1" w:rsidRPr="00334B24">
        <w:rPr>
          <w:rFonts w:ascii="Arial" w:hAnsi="Arial" w:cs="Arial"/>
          <w:sz w:val="28"/>
          <w:szCs w:val="28"/>
        </w:rPr>
        <w:t xml:space="preserve">, the petitioner decided to visit Chandigarh to engage the counsel but surprisingly, the file cover containing all the documents required for filing the appeal case were missing from the place, where it was </w:t>
      </w:r>
      <w:r w:rsidR="00196823">
        <w:rPr>
          <w:rFonts w:ascii="Arial" w:hAnsi="Arial" w:cs="Arial"/>
          <w:sz w:val="28"/>
          <w:szCs w:val="28"/>
        </w:rPr>
        <w:t>kept</w:t>
      </w:r>
      <w:r w:rsidR="004836A1" w:rsidRPr="00334B24">
        <w:rPr>
          <w:rFonts w:ascii="Arial" w:hAnsi="Arial" w:cs="Arial"/>
          <w:sz w:val="28"/>
          <w:szCs w:val="28"/>
        </w:rPr>
        <w:t xml:space="preserve"> by the appellant.  However, the appellant tried his best to locate the file but same was not traceable.  In the first week of January, 2017, the appellant  met with his counsel and engaged him.  The counsel downloaded the copy of the impugned judgement passed by the Forum from the internet site of the CGRF.  But in the absence of other documents, the case could not be prepared and filed before this court.  That on 22.01.2017, the appellant found the file cover containing all the documents</w:t>
      </w:r>
      <w:r w:rsidR="00A652F1" w:rsidRPr="00334B24">
        <w:rPr>
          <w:rFonts w:ascii="Arial" w:hAnsi="Arial" w:cs="Arial"/>
          <w:sz w:val="28"/>
          <w:szCs w:val="28"/>
        </w:rPr>
        <w:t xml:space="preserve"> of the case in some old Raddi files.  Some work was going on at the  house of the petitioner and it appears that some person inadvertently put the above said file cover with the Raddi files.  After the file was traced, the appellant again visited  the Chandigarh on 25.01.2017 and handed over all the papers to the counsel who prepared the appeal on 29.01.2017 and called  the appellant  to Chandigarh for signing the appeal.  The authorized officer of the appellant c</w:t>
      </w:r>
      <w:r w:rsidR="00196823">
        <w:rPr>
          <w:rFonts w:ascii="Arial" w:hAnsi="Arial" w:cs="Arial"/>
          <w:sz w:val="28"/>
          <w:szCs w:val="28"/>
        </w:rPr>
        <w:t>a</w:t>
      </w:r>
      <w:r w:rsidR="00A652F1" w:rsidRPr="00334B24">
        <w:rPr>
          <w:rFonts w:ascii="Arial" w:hAnsi="Arial" w:cs="Arial"/>
          <w:sz w:val="28"/>
          <w:szCs w:val="28"/>
        </w:rPr>
        <w:t xml:space="preserve">me to Chandigarh on 02.02.2017 for signing the appeal and now accordingly, the appeal </w:t>
      </w:r>
      <w:r w:rsidR="00196823">
        <w:rPr>
          <w:rFonts w:ascii="Arial" w:hAnsi="Arial" w:cs="Arial"/>
          <w:sz w:val="28"/>
          <w:szCs w:val="28"/>
        </w:rPr>
        <w:t>was</w:t>
      </w:r>
      <w:r w:rsidR="00A652F1" w:rsidRPr="00334B24">
        <w:rPr>
          <w:rFonts w:ascii="Arial" w:hAnsi="Arial" w:cs="Arial"/>
          <w:sz w:val="28"/>
          <w:szCs w:val="28"/>
        </w:rPr>
        <w:t xml:space="preserve"> filed before the court of Ombudsman without any further delay.  As such, in this way, there occurred a delay of 68 days in filing the appeal before this court which </w:t>
      </w:r>
      <w:r w:rsidR="00196823">
        <w:rPr>
          <w:rFonts w:ascii="Arial" w:hAnsi="Arial" w:cs="Arial"/>
          <w:sz w:val="28"/>
          <w:szCs w:val="28"/>
        </w:rPr>
        <w:t>was</w:t>
      </w:r>
      <w:r w:rsidR="00A652F1" w:rsidRPr="00334B24">
        <w:rPr>
          <w:rFonts w:ascii="Arial" w:hAnsi="Arial" w:cs="Arial"/>
          <w:sz w:val="28"/>
          <w:szCs w:val="28"/>
        </w:rPr>
        <w:t xml:space="preserve"> bonafide and not </w:t>
      </w:r>
      <w:r w:rsidR="00334B24">
        <w:rPr>
          <w:rFonts w:ascii="Arial" w:hAnsi="Arial" w:cs="Arial"/>
          <w:sz w:val="28"/>
          <w:szCs w:val="28"/>
        </w:rPr>
        <w:t xml:space="preserve">intentional. </w:t>
      </w:r>
      <w:r w:rsidR="00A652F1" w:rsidRPr="00334B24">
        <w:rPr>
          <w:rFonts w:ascii="Arial" w:hAnsi="Arial" w:cs="Arial"/>
          <w:sz w:val="28"/>
          <w:szCs w:val="28"/>
        </w:rPr>
        <w:t xml:space="preserve">Therefore, he prayed  that in view of the submissions made, the delay of 68 days in filing the appeal may kindly be condoned </w:t>
      </w:r>
      <w:r w:rsidR="00D72C82" w:rsidRPr="00334B24">
        <w:rPr>
          <w:rFonts w:ascii="Arial" w:hAnsi="Arial" w:cs="Arial"/>
          <w:sz w:val="28"/>
          <w:szCs w:val="28"/>
        </w:rPr>
        <w:t xml:space="preserve"> and  the same</w:t>
      </w:r>
      <w:r w:rsidR="00196823">
        <w:rPr>
          <w:rFonts w:ascii="Arial" w:hAnsi="Arial" w:cs="Arial"/>
          <w:sz w:val="28"/>
          <w:szCs w:val="28"/>
        </w:rPr>
        <w:t xml:space="preserve"> decided </w:t>
      </w:r>
      <w:r w:rsidR="00D72C82" w:rsidRPr="00334B24">
        <w:rPr>
          <w:rFonts w:ascii="Arial" w:hAnsi="Arial" w:cs="Arial"/>
          <w:sz w:val="28"/>
          <w:szCs w:val="28"/>
        </w:rPr>
        <w:t xml:space="preserve"> on merits in the interest of justice. </w:t>
      </w:r>
      <w:r w:rsidR="002E4A76" w:rsidRPr="00334B24">
        <w:rPr>
          <w:rFonts w:ascii="Arial" w:hAnsi="Arial" w:cs="Arial"/>
          <w:sz w:val="28"/>
          <w:szCs w:val="28"/>
        </w:rPr>
        <w:t xml:space="preserve">  </w:t>
      </w:r>
      <w:r w:rsidRPr="00334B24">
        <w:rPr>
          <w:rFonts w:ascii="Arial" w:hAnsi="Arial" w:cs="Arial"/>
          <w:sz w:val="28"/>
          <w:szCs w:val="28"/>
        </w:rPr>
        <w:t xml:space="preserve">  </w:t>
      </w:r>
    </w:p>
    <w:p w:rsidR="007B643B" w:rsidRPr="00334B24" w:rsidRDefault="007B643B" w:rsidP="00966F19">
      <w:pPr>
        <w:spacing w:line="360" w:lineRule="auto"/>
        <w:ind w:left="1440" w:firstLine="1440"/>
        <w:jc w:val="both"/>
        <w:rPr>
          <w:rFonts w:ascii="Arial" w:hAnsi="Arial" w:cs="Arial"/>
          <w:color w:val="FF0000"/>
          <w:sz w:val="28"/>
          <w:szCs w:val="28"/>
        </w:rPr>
      </w:pPr>
      <w:r w:rsidRPr="00334B24">
        <w:rPr>
          <w:rFonts w:ascii="Arial" w:hAnsi="Arial" w:cs="Arial"/>
          <w:sz w:val="28"/>
          <w:szCs w:val="28"/>
        </w:rPr>
        <w:t>Er</w:t>
      </w:r>
      <w:r w:rsidR="008D2B5C" w:rsidRPr="00334B24">
        <w:rPr>
          <w:rFonts w:ascii="Arial" w:hAnsi="Arial" w:cs="Arial"/>
          <w:sz w:val="28"/>
          <w:szCs w:val="28"/>
        </w:rPr>
        <w:t>. C.S. Brar,</w:t>
      </w:r>
      <w:r w:rsidR="002E4A76" w:rsidRPr="00334B24">
        <w:rPr>
          <w:rFonts w:ascii="Arial" w:hAnsi="Arial" w:cs="Arial"/>
          <w:sz w:val="28"/>
          <w:szCs w:val="28"/>
        </w:rPr>
        <w:t xml:space="preserve"> ASE, </w:t>
      </w:r>
      <w:r w:rsidRPr="00334B24">
        <w:rPr>
          <w:rFonts w:ascii="Arial" w:hAnsi="Arial" w:cs="Arial"/>
          <w:sz w:val="28"/>
          <w:szCs w:val="28"/>
        </w:rPr>
        <w:t xml:space="preserve">commenting on the issue of delay in filing the case submitted that the </w:t>
      </w:r>
      <w:r w:rsidR="00FC57A6" w:rsidRPr="00334B24">
        <w:rPr>
          <w:rFonts w:ascii="Arial" w:hAnsi="Arial" w:cs="Arial"/>
          <w:sz w:val="28"/>
          <w:szCs w:val="28"/>
        </w:rPr>
        <w:t xml:space="preserve">present appeal assailing the </w:t>
      </w:r>
      <w:r w:rsidR="00FC57A6" w:rsidRPr="00334B24">
        <w:rPr>
          <w:rFonts w:ascii="Arial" w:hAnsi="Arial" w:cs="Arial"/>
          <w:sz w:val="28"/>
          <w:szCs w:val="28"/>
        </w:rPr>
        <w:lastRenderedPageBreak/>
        <w:t xml:space="preserve">impugned order dated 21.10.2016 passed by the CGRF (Forum) </w:t>
      </w:r>
      <w:r w:rsidR="00E35C8F">
        <w:rPr>
          <w:rFonts w:ascii="Arial" w:hAnsi="Arial" w:cs="Arial"/>
          <w:sz w:val="28"/>
          <w:szCs w:val="28"/>
        </w:rPr>
        <w:t>was</w:t>
      </w:r>
      <w:r w:rsidR="00FC57A6" w:rsidRPr="00334B24">
        <w:rPr>
          <w:rFonts w:ascii="Arial" w:hAnsi="Arial" w:cs="Arial"/>
          <w:sz w:val="28"/>
          <w:szCs w:val="28"/>
        </w:rPr>
        <w:t xml:space="preserve"> not maintainable being filed beyond the period of 30 days, as provided in the  Electricity Act, 2003.</w:t>
      </w:r>
      <w:r w:rsidR="00026F32" w:rsidRPr="00334B24">
        <w:rPr>
          <w:rFonts w:ascii="Arial" w:hAnsi="Arial" w:cs="Arial"/>
          <w:sz w:val="28"/>
          <w:szCs w:val="28"/>
        </w:rPr>
        <w:t xml:space="preserve">  </w:t>
      </w:r>
      <w:r w:rsidR="00FC57A6" w:rsidRPr="00334B24">
        <w:rPr>
          <w:rFonts w:ascii="Arial" w:hAnsi="Arial" w:cs="Arial"/>
          <w:sz w:val="28"/>
          <w:szCs w:val="28"/>
        </w:rPr>
        <w:t>Thus, the present application for condonation of  68 days delay in filing  the appeal deserve</w:t>
      </w:r>
      <w:r w:rsidR="00E35C8F">
        <w:rPr>
          <w:rFonts w:ascii="Arial" w:hAnsi="Arial" w:cs="Arial"/>
          <w:sz w:val="28"/>
          <w:szCs w:val="28"/>
        </w:rPr>
        <w:t>d</w:t>
      </w:r>
      <w:r w:rsidR="00FC57A6" w:rsidRPr="00334B24">
        <w:rPr>
          <w:rFonts w:ascii="Arial" w:hAnsi="Arial" w:cs="Arial"/>
          <w:sz w:val="28"/>
          <w:szCs w:val="28"/>
        </w:rPr>
        <w:t xml:space="preserve">  to be dismissed as the delay ha</w:t>
      </w:r>
      <w:r w:rsidR="00E35C8F">
        <w:rPr>
          <w:rFonts w:ascii="Arial" w:hAnsi="Arial" w:cs="Arial"/>
          <w:sz w:val="28"/>
          <w:szCs w:val="28"/>
        </w:rPr>
        <w:t>d</w:t>
      </w:r>
      <w:r w:rsidR="00FC57A6" w:rsidRPr="00334B24">
        <w:rPr>
          <w:rFonts w:ascii="Arial" w:hAnsi="Arial" w:cs="Arial"/>
          <w:sz w:val="28"/>
          <w:szCs w:val="28"/>
        </w:rPr>
        <w:t xml:space="preserve"> not been explained by the </w:t>
      </w:r>
      <w:r w:rsidR="00E35C8F">
        <w:rPr>
          <w:rFonts w:ascii="Arial" w:hAnsi="Arial" w:cs="Arial"/>
          <w:sz w:val="28"/>
          <w:szCs w:val="28"/>
        </w:rPr>
        <w:t xml:space="preserve">petitioner properly  who </w:t>
      </w:r>
      <w:r w:rsidR="00FC57A6" w:rsidRPr="00334B24">
        <w:rPr>
          <w:rFonts w:ascii="Arial" w:hAnsi="Arial" w:cs="Arial"/>
          <w:sz w:val="28"/>
          <w:szCs w:val="28"/>
        </w:rPr>
        <w:t xml:space="preserve"> has tried to justify the delay by stating that the inordinate delay occurred because  he had mis</w:t>
      </w:r>
      <w:r w:rsidR="00B72F1D" w:rsidRPr="00334B24">
        <w:rPr>
          <w:rFonts w:ascii="Arial" w:hAnsi="Arial" w:cs="Arial"/>
          <w:sz w:val="28"/>
          <w:szCs w:val="28"/>
        </w:rPr>
        <w:t xml:space="preserve">placed the documents, which were required  for filing the appeal  and the </w:t>
      </w:r>
      <w:r w:rsidR="00E35C8F">
        <w:rPr>
          <w:rFonts w:ascii="Arial" w:hAnsi="Arial" w:cs="Arial"/>
          <w:sz w:val="28"/>
          <w:szCs w:val="28"/>
        </w:rPr>
        <w:t>petitioner</w:t>
      </w:r>
      <w:r w:rsidR="00B72F1D" w:rsidRPr="00334B24">
        <w:rPr>
          <w:rFonts w:ascii="Arial" w:hAnsi="Arial" w:cs="Arial"/>
          <w:sz w:val="28"/>
          <w:szCs w:val="28"/>
        </w:rPr>
        <w:t xml:space="preserve"> finally </w:t>
      </w:r>
      <w:r w:rsidR="00E35C8F">
        <w:rPr>
          <w:rFonts w:ascii="Arial" w:hAnsi="Arial" w:cs="Arial"/>
          <w:sz w:val="28"/>
          <w:szCs w:val="28"/>
        </w:rPr>
        <w:t>being</w:t>
      </w:r>
      <w:r w:rsidR="00B72F1D" w:rsidRPr="00334B24">
        <w:rPr>
          <w:rFonts w:ascii="Arial" w:hAnsi="Arial" w:cs="Arial"/>
          <w:sz w:val="28"/>
          <w:szCs w:val="28"/>
        </w:rPr>
        <w:t xml:space="preserve"> able to locate the documents of the case in old files. The explanation given by the </w:t>
      </w:r>
      <w:r w:rsidR="00E35C8F">
        <w:rPr>
          <w:rFonts w:ascii="Arial" w:hAnsi="Arial" w:cs="Arial"/>
          <w:sz w:val="28"/>
          <w:szCs w:val="28"/>
        </w:rPr>
        <w:t>petitioner  was</w:t>
      </w:r>
      <w:r w:rsidR="00B72F1D" w:rsidRPr="00334B24">
        <w:rPr>
          <w:rFonts w:ascii="Arial" w:hAnsi="Arial" w:cs="Arial"/>
          <w:sz w:val="28"/>
          <w:szCs w:val="28"/>
        </w:rPr>
        <w:t xml:space="preserve"> not supported by cogent evidence and thus, deserve</w:t>
      </w:r>
      <w:r w:rsidR="00775F4B">
        <w:rPr>
          <w:rFonts w:ascii="Arial" w:hAnsi="Arial" w:cs="Arial"/>
          <w:sz w:val="28"/>
          <w:szCs w:val="28"/>
        </w:rPr>
        <w:t>s</w:t>
      </w:r>
      <w:r w:rsidR="00B72F1D" w:rsidRPr="00334B24">
        <w:rPr>
          <w:rFonts w:ascii="Arial" w:hAnsi="Arial" w:cs="Arial"/>
          <w:sz w:val="28"/>
          <w:szCs w:val="28"/>
        </w:rPr>
        <w:t xml:space="preserve"> to be rejected.</w:t>
      </w:r>
    </w:p>
    <w:p w:rsidR="00724BE4" w:rsidRDefault="007B643B" w:rsidP="00966F19">
      <w:pPr>
        <w:spacing w:line="360" w:lineRule="auto"/>
        <w:ind w:left="1440" w:firstLine="1440"/>
        <w:jc w:val="both"/>
        <w:rPr>
          <w:rFonts w:ascii="Arial" w:hAnsi="Arial" w:cs="Arial"/>
          <w:sz w:val="28"/>
          <w:szCs w:val="28"/>
        </w:rPr>
      </w:pPr>
      <w:r w:rsidRPr="00334B24">
        <w:rPr>
          <w:rFonts w:ascii="Arial" w:hAnsi="Arial" w:cs="Arial"/>
          <w:sz w:val="28"/>
          <w:szCs w:val="28"/>
        </w:rPr>
        <w:t xml:space="preserve">In this context, </w:t>
      </w:r>
      <w:r w:rsidR="00026F32" w:rsidRPr="00334B24">
        <w:rPr>
          <w:rFonts w:ascii="Arial" w:hAnsi="Arial" w:cs="Arial"/>
          <w:sz w:val="28"/>
          <w:szCs w:val="28"/>
        </w:rPr>
        <w:t xml:space="preserve">Regulation 3.18 (ii) of the (Forum &amp; Ombudsman) Regulations -2016 provides </w:t>
      </w:r>
      <w:r w:rsidRPr="00334B24">
        <w:rPr>
          <w:rFonts w:ascii="Arial" w:hAnsi="Arial" w:cs="Arial"/>
          <w:sz w:val="28"/>
          <w:szCs w:val="28"/>
        </w:rPr>
        <w:t>a period of 30 days for filing a</w:t>
      </w:r>
      <w:r w:rsidR="00026F32" w:rsidRPr="00334B24">
        <w:rPr>
          <w:rFonts w:ascii="Arial" w:hAnsi="Arial" w:cs="Arial"/>
          <w:sz w:val="28"/>
          <w:szCs w:val="28"/>
        </w:rPr>
        <w:t xml:space="preserve">n Appeal </w:t>
      </w:r>
      <w:r w:rsidRPr="00334B24">
        <w:rPr>
          <w:rFonts w:ascii="Arial" w:hAnsi="Arial" w:cs="Arial"/>
          <w:sz w:val="28"/>
          <w:szCs w:val="28"/>
        </w:rPr>
        <w:t xml:space="preserve">against the order of the Forum.  </w:t>
      </w:r>
      <w:r w:rsidR="00026F32" w:rsidRPr="00334B24">
        <w:rPr>
          <w:rFonts w:ascii="Arial" w:hAnsi="Arial" w:cs="Arial"/>
          <w:sz w:val="28"/>
          <w:szCs w:val="28"/>
        </w:rPr>
        <w:t>In the present case, t</w:t>
      </w:r>
      <w:r w:rsidRPr="00334B24">
        <w:rPr>
          <w:rFonts w:ascii="Arial" w:hAnsi="Arial" w:cs="Arial"/>
          <w:sz w:val="28"/>
          <w:szCs w:val="28"/>
        </w:rPr>
        <w:t xml:space="preserve">he decision was sent to the Petitioner through Registered post on </w:t>
      </w:r>
      <w:r w:rsidR="009E169B" w:rsidRPr="00334B24">
        <w:rPr>
          <w:rFonts w:ascii="Arial" w:hAnsi="Arial" w:cs="Arial"/>
          <w:sz w:val="28"/>
          <w:szCs w:val="28"/>
        </w:rPr>
        <w:t xml:space="preserve">24.10.2016 which have been received by him on  </w:t>
      </w:r>
      <w:r w:rsidR="00E35C8F">
        <w:rPr>
          <w:rFonts w:ascii="Arial" w:hAnsi="Arial" w:cs="Arial"/>
          <w:sz w:val="28"/>
          <w:szCs w:val="28"/>
        </w:rPr>
        <w:t>26/27.10</w:t>
      </w:r>
      <w:r w:rsidR="009E169B" w:rsidRPr="00334B24">
        <w:rPr>
          <w:rFonts w:ascii="Arial" w:hAnsi="Arial" w:cs="Arial"/>
          <w:sz w:val="28"/>
          <w:szCs w:val="28"/>
        </w:rPr>
        <w:t>.2016.</w:t>
      </w:r>
      <w:r w:rsidRPr="00334B24">
        <w:rPr>
          <w:rFonts w:ascii="Arial" w:hAnsi="Arial" w:cs="Arial"/>
          <w:sz w:val="28"/>
          <w:szCs w:val="28"/>
        </w:rPr>
        <w:t xml:space="preserve">, </w:t>
      </w:r>
      <w:r w:rsidR="00026F32" w:rsidRPr="00334B24">
        <w:rPr>
          <w:rFonts w:ascii="Arial" w:hAnsi="Arial" w:cs="Arial"/>
          <w:sz w:val="28"/>
          <w:szCs w:val="28"/>
        </w:rPr>
        <w:t xml:space="preserve">Therefore, the Appeal was required to be </w:t>
      </w:r>
      <w:r w:rsidR="009E169B" w:rsidRPr="00334B24">
        <w:rPr>
          <w:rFonts w:ascii="Arial" w:hAnsi="Arial" w:cs="Arial"/>
          <w:sz w:val="28"/>
          <w:szCs w:val="28"/>
        </w:rPr>
        <w:t xml:space="preserve">filed  </w:t>
      </w:r>
      <w:r w:rsidR="00E35C8F">
        <w:rPr>
          <w:rFonts w:ascii="Arial" w:hAnsi="Arial" w:cs="Arial"/>
          <w:sz w:val="28"/>
          <w:szCs w:val="28"/>
        </w:rPr>
        <w:t>by 27</w:t>
      </w:r>
      <w:r w:rsidR="009E169B" w:rsidRPr="00334B24">
        <w:rPr>
          <w:rFonts w:ascii="Arial" w:hAnsi="Arial" w:cs="Arial"/>
          <w:sz w:val="28"/>
          <w:szCs w:val="28"/>
        </w:rPr>
        <w:t xml:space="preserve">.11.2016 </w:t>
      </w:r>
      <w:r w:rsidR="00026F32" w:rsidRPr="00334B24">
        <w:rPr>
          <w:rFonts w:ascii="Arial" w:hAnsi="Arial" w:cs="Arial"/>
          <w:sz w:val="28"/>
          <w:szCs w:val="28"/>
        </w:rPr>
        <w:t xml:space="preserve"> but </w:t>
      </w:r>
      <w:r w:rsidR="00775F4B">
        <w:rPr>
          <w:rFonts w:ascii="Arial" w:hAnsi="Arial" w:cs="Arial"/>
          <w:sz w:val="28"/>
          <w:szCs w:val="28"/>
        </w:rPr>
        <w:t>the same</w:t>
      </w:r>
      <w:r w:rsidR="00026F32" w:rsidRPr="00334B24">
        <w:rPr>
          <w:rFonts w:ascii="Arial" w:hAnsi="Arial" w:cs="Arial"/>
          <w:sz w:val="28"/>
          <w:szCs w:val="28"/>
        </w:rPr>
        <w:t xml:space="preserve"> filed on</w:t>
      </w:r>
      <w:r w:rsidR="00E35C8F">
        <w:rPr>
          <w:rFonts w:ascii="Arial" w:hAnsi="Arial" w:cs="Arial"/>
          <w:sz w:val="28"/>
          <w:szCs w:val="28"/>
        </w:rPr>
        <w:t xml:space="preserve"> 06.02.2017</w:t>
      </w:r>
      <w:r w:rsidR="00ED783B" w:rsidRPr="00334B24">
        <w:rPr>
          <w:rFonts w:ascii="Arial" w:hAnsi="Arial" w:cs="Arial"/>
          <w:sz w:val="28"/>
          <w:szCs w:val="28"/>
        </w:rPr>
        <w:t xml:space="preserve">.  </w:t>
      </w:r>
      <w:r w:rsidRPr="00334B24">
        <w:rPr>
          <w:rFonts w:ascii="Arial" w:hAnsi="Arial" w:cs="Arial"/>
          <w:sz w:val="28"/>
          <w:szCs w:val="28"/>
        </w:rPr>
        <w:t xml:space="preserve">Though, no justifiable reasons </w:t>
      </w:r>
      <w:r w:rsidR="00ED783B" w:rsidRPr="00334B24">
        <w:rPr>
          <w:rFonts w:ascii="Arial" w:hAnsi="Arial" w:cs="Arial"/>
          <w:sz w:val="28"/>
          <w:szCs w:val="28"/>
        </w:rPr>
        <w:t>for this</w:t>
      </w:r>
      <w:r w:rsidRPr="00334B24">
        <w:rPr>
          <w:rFonts w:ascii="Arial" w:hAnsi="Arial" w:cs="Arial"/>
          <w:sz w:val="28"/>
          <w:szCs w:val="28"/>
        </w:rPr>
        <w:t xml:space="preserve"> delay</w:t>
      </w:r>
      <w:r w:rsidR="00ED783B" w:rsidRPr="00334B24">
        <w:rPr>
          <w:rFonts w:ascii="Arial" w:hAnsi="Arial" w:cs="Arial"/>
          <w:sz w:val="28"/>
          <w:szCs w:val="28"/>
        </w:rPr>
        <w:t xml:space="preserve"> ha</w:t>
      </w:r>
      <w:r w:rsidR="00775F4B">
        <w:rPr>
          <w:rFonts w:ascii="Arial" w:hAnsi="Arial" w:cs="Arial"/>
          <w:sz w:val="28"/>
          <w:szCs w:val="28"/>
        </w:rPr>
        <w:t>s</w:t>
      </w:r>
      <w:r w:rsidR="00E35C8F">
        <w:rPr>
          <w:rFonts w:ascii="Arial" w:hAnsi="Arial" w:cs="Arial"/>
          <w:sz w:val="28"/>
          <w:szCs w:val="28"/>
        </w:rPr>
        <w:t xml:space="preserve"> </w:t>
      </w:r>
      <w:r w:rsidR="00ED783B" w:rsidRPr="00334B24">
        <w:rPr>
          <w:rFonts w:ascii="Arial" w:hAnsi="Arial" w:cs="Arial"/>
          <w:sz w:val="28"/>
          <w:szCs w:val="28"/>
        </w:rPr>
        <w:t>been mentioned by the Petitioner but rejecting the appeal only on this ground will not end the ultimate justice and deprive of the Petitioner the opportunity</w:t>
      </w:r>
      <w:r w:rsidR="00775F4B">
        <w:rPr>
          <w:rFonts w:ascii="Arial" w:hAnsi="Arial" w:cs="Arial"/>
          <w:sz w:val="28"/>
          <w:szCs w:val="28"/>
        </w:rPr>
        <w:t>.</w:t>
      </w:r>
      <w:r w:rsidR="00ED783B" w:rsidRPr="00334B24">
        <w:rPr>
          <w:rFonts w:ascii="Arial" w:hAnsi="Arial" w:cs="Arial"/>
          <w:sz w:val="28"/>
          <w:szCs w:val="28"/>
        </w:rPr>
        <w:t xml:space="preserve">  In view of the natural </w:t>
      </w:r>
      <w:r w:rsidR="002E3104" w:rsidRPr="00334B24">
        <w:rPr>
          <w:rFonts w:ascii="Arial" w:hAnsi="Arial" w:cs="Arial"/>
          <w:sz w:val="28"/>
          <w:szCs w:val="28"/>
        </w:rPr>
        <w:t>justice and</w:t>
      </w:r>
      <w:r w:rsidRPr="00334B24">
        <w:rPr>
          <w:rFonts w:ascii="Arial" w:hAnsi="Arial" w:cs="Arial"/>
          <w:sz w:val="28"/>
          <w:szCs w:val="28"/>
        </w:rPr>
        <w:t xml:space="preserve"> affording him an opportunity to be heard, the delay</w:t>
      </w:r>
      <w:r w:rsidR="009E169B" w:rsidRPr="00334B24">
        <w:rPr>
          <w:rFonts w:ascii="Arial" w:hAnsi="Arial" w:cs="Arial"/>
          <w:sz w:val="28"/>
          <w:szCs w:val="28"/>
        </w:rPr>
        <w:t xml:space="preserve"> of</w:t>
      </w:r>
      <w:r w:rsidR="00775F4B">
        <w:rPr>
          <w:rFonts w:ascii="Arial" w:hAnsi="Arial" w:cs="Arial"/>
          <w:sz w:val="28"/>
          <w:szCs w:val="28"/>
        </w:rPr>
        <w:t xml:space="preserve"> 68 days</w:t>
      </w:r>
      <w:r w:rsidR="009E169B" w:rsidRPr="00334B24">
        <w:rPr>
          <w:rFonts w:ascii="Arial" w:hAnsi="Arial" w:cs="Arial"/>
          <w:sz w:val="28"/>
          <w:szCs w:val="28"/>
        </w:rPr>
        <w:t xml:space="preserve"> </w:t>
      </w:r>
      <w:r w:rsidRPr="00334B24">
        <w:rPr>
          <w:rFonts w:ascii="Arial" w:hAnsi="Arial" w:cs="Arial"/>
          <w:sz w:val="28"/>
          <w:szCs w:val="28"/>
        </w:rPr>
        <w:t xml:space="preserve">condoned and the Petitioner is allowed to present the case on its merits.  </w:t>
      </w:r>
    </w:p>
    <w:p w:rsidR="00310622" w:rsidRDefault="00310622" w:rsidP="00966F19">
      <w:pPr>
        <w:spacing w:line="360" w:lineRule="auto"/>
        <w:ind w:left="1440" w:firstLine="1440"/>
        <w:jc w:val="both"/>
        <w:rPr>
          <w:rFonts w:ascii="Arial" w:hAnsi="Arial" w:cs="Arial"/>
          <w:sz w:val="28"/>
          <w:szCs w:val="28"/>
        </w:rPr>
      </w:pPr>
    </w:p>
    <w:p w:rsidR="004957B8" w:rsidRPr="00334B24" w:rsidRDefault="00310622" w:rsidP="00966F19">
      <w:pPr>
        <w:spacing w:line="360" w:lineRule="auto"/>
        <w:ind w:left="1440"/>
        <w:jc w:val="both"/>
        <w:rPr>
          <w:rFonts w:ascii="Arial" w:hAnsi="Arial" w:cs="Arial"/>
          <w:sz w:val="28"/>
          <w:szCs w:val="28"/>
        </w:rPr>
      </w:pPr>
      <w:r>
        <w:rPr>
          <w:rFonts w:ascii="Arial" w:hAnsi="Arial" w:cs="Arial"/>
          <w:sz w:val="28"/>
          <w:szCs w:val="28"/>
        </w:rPr>
        <w:t>5.</w:t>
      </w:r>
      <w:r w:rsidR="004E0D76" w:rsidRPr="00334B24">
        <w:rPr>
          <w:rFonts w:ascii="Arial" w:hAnsi="Arial" w:cs="Arial"/>
          <w:sz w:val="28"/>
          <w:szCs w:val="28"/>
        </w:rPr>
        <w:tab/>
      </w:r>
      <w:r w:rsidR="004E0D76" w:rsidRPr="00334B24">
        <w:rPr>
          <w:rFonts w:ascii="Arial" w:hAnsi="Arial" w:cs="Arial"/>
          <w:sz w:val="28"/>
          <w:szCs w:val="28"/>
        </w:rPr>
        <w:tab/>
      </w:r>
      <w:r>
        <w:rPr>
          <w:rFonts w:ascii="Arial" w:hAnsi="Arial" w:cs="Arial"/>
          <w:sz w:val="28"/>
          <w:szCs w:val="28"/>
        </w:rPr>
        <w:t xml:space="preserve"> Presenting the case, </w:t>
      </w:r>
      <w:r w:rsidR="004E0D76" w:rsidRPr="00334B24">
        <w:rPr>
          <w:rFonts w:ascii="Arial" w:hAnsi="Arial" w:cs="Arial"/>
          <w:sz w:val="28"/>
          <w:szCs w:val="28"/>
        </w:rPr>
        <w:t xml:space="preserve">Sh. </w:t>
      </w:r>
      <w:r w:rsidR="00724BE4" w:rsidRPr="00334B24">
        <w:rPr>
          <w:rFonts w:ascii="Arial" w:hAnsi="Arial" w:cs="Arial"/>
          <w:sz w:val="28"/>
          <w:szCs w:val="28"/>
        </w:rPr>
        <w:softHyphen/>
      </w:r>
      <w:r w:rsidR="00724BE4" w:rsidRPr="00334B24">
        <w:rPr>
          <w:rFonts w:ascii="Arial" w:hAnsi="Arial" w:cs="Arial"/>
          <w:sz w:val="28"/>
          <w:szCs w:val="28"/>
        </w:rPr>
        <w:softHyphen/>
      </w:r>
      <w:r w:rsidR="008D2B5C" w:rsidRPr="00334B24">
        <w:rPr>
          <w:rFonts w:ascii="Arial" w:hAnsi="Arial" w:cs="Arial"/>
          <w:sz w:val="28"/>
          <w:szCs w:val="28"/>
        </w:rPr>
        <w:t>Tajender K. Joshi, Advocate</w:t>
      </w:r>
      <w:r w:rsidR="004E0D76" w:rsidRPr="00334B24">
        <w:rPr>
          <w:rFonts w:ascii="Arial" w:hAnsi="Arial" w:cs="Arial"/>
          <w:sz w:val="28"/>
          <w:szCs w:val="28"/>
        </w:rPr>
        <w:t>, the petitioner’s counsel stated that the petitioner is</w:t>
      </w:r>
      <w:r w:rsidR="005E2A6E" w:rsidRPr="00334B24">
        <w:rPr>
          <w:rFonts w:ascii="Arial" w:hAnsi="Arial" w:cs="Arial"/>
          <w:sz w:val="28"/>
          <w:szCs w:val="28"/>
        </w:rPr>
        <w:t xml:space="preserve"> having a LS category connection  </w:t>
      </w:r>
      <w:r w:rsidR="004E0D76" w:rsidRPr="00334B24">
        <w:rPr>
          <w:rFonts w:ascii="Arial" w:hAnsi="Arial" w:cs="Arial"/>
          <w:sz w:val="28"/>
          <w:szCs w:val="28"/>
        </w:rPr>
        <w:t xml:space="preserve">bearing Account No.  </w:t>
      </w:r>
      <w:r w:rsidR="005E2A6E" w:rsidRPr="00334B24">
        <w:rPr>
          <w:rFonts w:ascii="Arial" w:hAnsi="Arial" w:cs="Arial"/>
          <w:sz w:val="28"/>
          <w:szCs w:val="28"/>
        </w:rPr>
        <w:t xml:space="preserve"> EST-07/256 </w:t>
      </w:r>
      <w:r w:rsidR="004E0D76" w:rsidRPr="00334B24">
        <w:rPr>
          <w:rFonts w:ascii="Arial" w:hAnsi="Arial" w:cs="Arial"/>
          <w:sz w:val="28"/>
          <w:szCs w:val="28"/>
        </w:rPr>
        <w:t xml:space="preserve"> </w:t>
      </w:r>
      <w:r w:rsidR="005E2A6E" w:rsidRPr="00334B24">
        <w:rPr>
          <w:rFonts w:ascii="Arial" w:hAnsi="Arial" w:cs="Arial"/>
          <w:sz w:val="28"/>
          <w:szCs w:val="28"/>
        </w:rPr>
        <w:t xml:space="preserve">with sanctioned load of 2494.998 </w:t>
      </w:r>
      <w:r w:rsidR="004E0D76" w:rsidRPr="00334B24">
        <w:rPr>
          <w:rFonts w:ascii="Arial" w:hAnsi="Arial" w:cs="Arial"/>
          <w:sz w:val="28"/>
          <w:szCs w:val="28"/>
        </w:rPr>
        <w:t xml:space="preserve"> KW  with Contract Demand (CD) of </w:t>
      </w:r>
      <w:r w:rsidR="005E2A6E" w:rsidRPr="00334B24">
        <w:rPr>
          <w:rFonts w:ascii="Arial" w:hAnsi="Arial" w:cs="Arial"/>
          <w:sz w:val="28"/>
          <w:szCs w:val="28"/>
        </w:rPr>
        <w:lastRenderedPageBreak/>
        <w:t xml:space="preserve">2495 </w:t>
      </w:r>
      <w:r w:rsidR="004E0D76" w:rsidRPr="00334B24">
        <w:rPr>
          <w:rFonts w:ascii="Arial" w:hAnsi="Arial" w:cs="Arial"/>
          <w:sz w:val="28"/>
          <w:szCs w:val="28"/>
        </w:rPr>
        <w:t xml:space="preserve"> KVA</w:t>
      </w:r>
      <w:r w:rsidR="005E2A6E" w:rsidRPr="00334B24">
        <w:rPr>
          <w:rFonts w:ascii="Arial" w:hAnsi="Arial" w:cs="Arial"/>
          <w:sz w:val="28"/>
          <w:szCs w:val="28"/>
        </w:rPr>
        <w:t xml:space="preserve"> operating under Estate Special Division, Ludhiana..</w:t>
      </w:r>
      <w:r w:rsidR="004E0D76" w:rsidRPr="00334B24">
        <w:rPr>
          <w:rFonts w:ascii="Arial" w:hAnsi="Arial" w:cs="Arial"/>
          <w:sz w:val="28"/>
          <w:szCs w:val="28"/>
        </w:rPr>
        <w:t xml:space="preserve">    The petitioner applied for </w:t>
      </w:r>
      <w:r w:rsidR="005E2A6E" w:rsidRPr="00334B24">
        <w:rPr>
          <w:rFonts w:ascii="Arial" w:hAnsi="Arial" w:cs="Arial"/>
          <w:sz w:val="28"/>
          <w:szCs w:val="28"/>
        </w:rPr>
        <w:t xml:space="preserve">new connection under LS category and deposited earnest </w:t>
      </w:r>
      <w:r w:rsidR="00775F4B">
        <w:rPr>
          <w:rFonts w:ascii="Arial" w:hAnsi="Arial" w:cs="Arial"/>
          <w:sz w:val="28"/>
          <w:szCs w:val="28"/>
        </w:rPr>
        <w:t>m</w:t>
      </w:r>
      <w:r w:rsidR="005E2A6E" w:rsidRPr="00334B24">
        <w:rPr>
          <w:rFonts w:ascii="Arial" w:hAnsi="Arial" w:cs="Arial"/>
          <w:sz w:val="28"/>
          <w:szCs w:val="28"/>
        </w:rPr>
        <w:t xml:space="preserve">oney  amounting to Rs. 3,40,200/-  on 14.06.2011.   After feasibility clearance, the </w:t>
      </w:r>
      <w:r>
        <w:rPr>
          <w:rFonts w:ascii="Arial" w:hAnsi="Arial" w:cs="Arial"/>
          <w:sz w:val="28"/>
          <w:szCs w:val="28"/>
        </w:rPr>
        <w:t>peptitioner</w:t>
      </w:r>
      <w:r w:rsidR="005E2A6E" w:rsidRPr="00334B24">
        <w:rPr>
          <w:rFonts w:ascii="Arial" w:hAnsi="Arial" w:cs="Arial"/>
          <w:sz w:val="28"/>
          <w:szCs w:val="28"/>
        </w:rPr>
        <w:t xml:space="preserve"> submitted Application &amp; Agreement (A&amp;A) form and an amount of RS. 34,02,000/- was deposited as balance Security/ACD  on 09.12.2011. The demand notice bearing No. 281 dated 29.02.2012 was issued wherein demand of Rs. 32,66,621/- was raised as Service Connection Charges (SCC),  variable charges and cost of </w:t>
      </w:r>
      <w:r w:rsidR="00775F4B">
        <w:rPr>
          <w:rFonts w:ascii="Arial" w:hAnsi="Arial" w:cs="Arial"/>
          <w:sz w:val="28"/>
          <w:szCs w:val="28"/>
        </w:rPr>
        <w:t xml:space="preserve"> Vacuum Circuit Breaker ( </w:t>
      </w:r>
      <w:r w:rsidR="005E2A6E" w:rsidRPr="00334B24">
        <w:rPr>
          <w:rFonts w:ascii="Arial" w:hAnsi="Arial" w:cs="Arial"/>
          <w:sz w:val="28"/>
          <w:szCs w:val="28"/>
        </w:rPr>
        <w:t>VCB</w:t>
      </w:r>
      <w:r w:rsidR="00775F4B">
        <w:rPr>
          <w:rFonts w:ascii="Arial" w:hAnsi="Arial" w:cs="Arial"/>
          <w:sz w:val="28"/>
          <w:szCs w:val="28"/>
        </w:rPr>
        <w:t>).</w:t>
      </w:r>
      <w:r w:rsidR="004E0D76" w:rsidRPr="00334B24">
        <w:rPr>
          <w:rFonts w:ascii="Arial" w:hAnsi="Arial" w:cs="Arial"/>
          <w:sz w:val="28"/>
          <w:szCs w:val="28"/>
        </w:rPr>
        <w:t xml:space="preserve">  Demand Notice (DN) </w:t>
      </w:r>
      <w:r w:rsidR="005E2A6E" w:rsidRPr="00334B24">
        <w:rPr>
          <w:rFonts w:ascii="Arial" w:hAnsi="Arial" w:cs="Arial"/>
          <w:sz w:val="28"/>
          <w:szCs w:val="28"/>
        </w:rPr>
        <w:t xml:space="preserve"> was got extended by the petitioner  upto 28.08.2012 by depositing Rs. 2500/- as </w:t>
      </w:r>
      <w:r>
        <w:rPr>
          <w:rFonts w:ascii="Arial" w:hAnsi="Arial" w:cs="Arial"/>
          <w:sz w:val="28"/>
          <w:szCs w:val="28"/>
        </w:rPr>
        <w:t>D</w:t>
      </w:r>
      <w:r w:rsidR="005E2A6E" w:rsidRPr="00334B24">
        <w:rPr>
          <w:rFonts w:ascii="Arial" w:hAnsi="Arial" w:cs="Arial"/>
          <w:sz w:val="28"/>
          <w:szCs w:val="28"/>
        </w:rPr>
        <w:t xml:space="preserve">emand </w:t>
      </w:r>
      <w:r>
        <w:rPr>
          <w:rFonts w:ascii="Arial" w:hAnsi="Arial" w:cs="Arial"/>
          <w:sz w:val="28"/>
          <w:szCs w:val="28"/>
        </w:rPr>
        <w:t>N</w:t>
      </w:r>
      <w:r w:rsidR="005E2A6E" w:rsidRPr="00334B24">
        <w:rPr>
          <w:rFonts w:ascii="Arial" w:hAnsi="Arial" w:cs="Arial"/>
          <w:sz w:val="28"/>
          <w:szCs w:val="28"/>
        </w:rPr>
        <w:t xml:space="preserve">otice extension fees alongwith Rs. 8,16,656/- as 20% of Service Connection Charges on 24.05.2012. </w:t>
      </w:r>
      <w:r w:rsidR="004957B8" w:rsidRPr="00334B24">
        <w:rPr>
          <w:rFonts w:ascii="Arial" w:hAnsi="Arial" w:cs="Arial"/>
          <w:sz w:val="28"/>
          <w:szCs w:val="28"/>
        </w:rPr>
        <w:t>The petitioner requested  vide letter dated 27.08.2012 for</w:t>
      </w:r>
      <w:r>
        <w:rPr>
          <w:rFonts w:ascii="Arial" w:hAnsi="Arial" w:cs="Arial"/>
          <w:sz w:val="28"/>
          <w:szCs w:val="28"/>
        </w:rPr>
        <w:t xml:space="preserve"> further </w:t>
      </w:r>
      <w:r w:rsidR="004957B8" w:rsidRPr="00334B24">
        <w:rPr>
          <w:rFonts w:ascii="Arial" w:hAnsi="Arial" w:cs="Arial"/>
          <w:sz w:val="28"/>
          <w:szCs w:val="28"/>
        </w:rPr>
        <w:t xml:space="preserve"> extension of </w:t>
      </w:r>
      <w:r>
        <w:rPr>
          <w:rFonts w:ascii="Arial" w:hAnsi="Arial" w:cs="Arial"/>
          <w:sz w:val="28"/>
          <w:szCs w:val="28"/>
        </w:rPr>
        <w:t>D</w:t>
      </w:r>
      <w:r w:rsidR="004957B8" w:rsidRPr="00334B24">
        <w:rPr>
          <w:rFonts w:ascii="Arial" w:hAnsi="Arial" w:cs="Arial"/>
          <w:sz w:val="28"/>
          <w:szCs w:val="28"/>
        </w:rPr>
        <w:t>emand</w:t>
      </w:r>
      <w:r>
        <w:rPr>
          <w:rFonts w:ascii="Arial" w:hAnsi="Arial" w:cs="Arial"/>
          <w:sz w:val="28"/>
          <w:szCs w:val="28"/>
        </w:rPr>
        <w:t xml:space="preserve">  N</w:t>
      </w:r>
      <w:r w:rsidR="004957B8" w:rsidRPr="00334B24">
        <w:rPr>
          <w:rFonts w:ascii="Arial" w:hAnsi="Arial" w:cs="Arial"/>
          <w:sz w:val="28"/>
          <w:szCs w:val="28"/>
        </w:rPr>
        <w:t xml:space="preserve">otice by another three months i.e. upto 28.11.2012. The Chief Engineer/DS, Central, PSPCL, Ludhiana  vide its letter dated 31.10.2012 extended the validity period of the </w:t>
      </w:r>
      <w:r>
        <w:rPr>
          <w:rFonts w:ascii="Arial" w:hAnsi="Arial" w:cs="Arial"/>
          <w:sz w:val="28"/>
          <w:szCs w:val="28"/>
        </w:rPr>
        <w:t>D</w:t>
      </w:r>
      <w:r w:rsidR="004957B8" w:rsidRPr="00334B24">
        <w:rPr>
          <w:rFonts w:ascii="Arial" w:hAnsi="Arial" w:cs="Arial"/>
          <w:sz w:val="28"/>
          <w:szCs w:val="28"/>
        </w:rPr>
        <w:t xml:space="preserve">emand </w:t>
      </w:r>
      <w:r>
        <w:rPr>
          <w:rFonts w:ascii="Arial" w:hAnsi="Arial" w:cs="Arial"/>
          <w:sz w:val="28"/>
          <w:szCs w:val="28"/>
        </w:rPr>
        <w:t>N</w:t>
      </w:r>
      <w:r w:rsidR="004957B8" w:rsidRPr="00334B24">
        <w:rPr>
          <w:rFonts w:ascii="Arial" w:hAnsi="Arial" w:cs="Arial"/>
          <w:sz w:val="28"/>
          <w:szCs w:val="28"/>
        </w:rPr>
        <w:t xml:space="preserve">otice for three months i.e.  upto 28.11.2012.   Further more, after receiving the letter extending the period of </w:t>
      </w:r>
      <w:r>
        <w:rPr>
          <w:rFonts w:ascii="Arial" w:hAnsi="Arial" w:cs="Arial"/>
          <w:sz w:val="28"/>
          <w:szCs w:val="28"/>
        </w:rPr>
        <w:t>D</w:t>
      </w:r>
      <w:r w:rsidR="004957B8" w:rsidRPr="00334B24">
        <w:rPr>
          <w:rFonts w:ascii="Arial" w:hAnsi="Arial" w:cs="Arial"/>
          <w:sz w:val="28"/>
          <w:szCs w:val="28"/>
        </w:rPr>
        <w:t xml:space="preserve">emand </w:t>
      </w:r>
      <w:r>
        <w:rPr>
          <w:rFonts w:ascii="Arial" w:hAnsi="Arial" w:cs="Arial"/>
          <w:sz w:val="28"/>
          <w:szCs w:val="28"/>
        </w:rPr>
        <w:t>N</w:t>
      </w:r>
      <w:r w:rsidR="004957B8" w:rsidRPr="00334B24">
        <w:rPr>
          <w:rFonts w:ascii="Arial" w:hAnsi="Arial" w:cs="Arial"/>
          <w:sz w:val="28"/>
          <w:szCs w:val="28"/>
        </w:rPr>
        <w:t xml:space="preserve">otice, the petitioner deposited Rs. 24,57,465/- as 75% amount of Service Connection  and other charges vide B.A. 16 receipt No. 98/1503 dated 29.11.2012.  </w:t>
      </w:r>
      <w:r w:rsidR="004E0D76" w:rsidRPr="00334B24">
        <w:rPr>
          <w:rFonts w:ascii="Arial" w:hAnsi="Arial" w:cs="Arial"/>
          <w:sz w:val="28"/>
          <w:szCs w:val="28"/>
        </w:rPr>
        <w:t xml:space="preserve">Accordingly, </w:t>
      </w:r>
      <w:r w:rsidR="004957B8" w:rsidRPr="00334B24">
        <w:rPr>
          <w:rFonts w:ascii="Arial" w:hAnsi="Arial" w:cs="Arial"/>
          <w:sz w:val="28"/>
          <w:szCs w:val="28"/>
        </w:rPr>
        <w:t xml:space="preserve"> the connection of the petitioner was released on 21.05.2013.</w:t>
      </w:r>
    </w:p>
    <w:p w:rsidR="004957B8" w:rsidRPr="00334B24" w:rsidRDefault="00AC1078" w:rsidP="00966F19">
      <w:pPr>
        <w:spacing w:line="360" w:lineRule="auto"/>
        <w:ind w:left="1440"/>
        <w:jc w:val="both"/>
        <w:rPr>
          <w:rFonts w:ascii="Arial" w:hAnsi="Arial" w:cs="Arial"/>
          <w:sz w:val="28"/>
          <w:szCs w:val="28"/>
        </w:rPr>
      </w:pPr>
      <w:r w:rsidRPr="00334B24">
        <w:rPr>
          <w:rFonts w:ascii="Arial" w:hAnsi="Arial" w:cs="Arial"/>
          <w:sz w:val="28"/>
          <w:szCs w:val="28"/>
        </w:rPr>
        <w:tab/>
      </w:r>
      <w:r w:rsidRPr="00334B24">
        <w:rPr>
          <w:rFonts w:ascii="Arial" w:hAnsi="Arial" w:cs="Arial"/>
          <w:sz w:val="28"/>
          <w:szCs w:val="28"/>
        </w:rPr>
        <w:tab/>
        <w:t xml:space="preserve">Further he stated that the petitioner received a notice from AEE/Commercial Estate Division  Special,  Ludhiana bearing Memo No. 1899 dated  17.02.2016  wherein a demand of Rs. 22,22,379/- was raised as difference of Service Connection Charges as revised vide Commercial Circular  (CC) No. 31/2012. </w:t>
      </w:r>
      <w:r w:rsidR="00255179" w:rsidRPr="00334B24">
        <w:rPr>
          <w:rFonts w:ascii="Arial" w:hAnsi="Arial" w:cs="Arial"/>
          <w:sz w:val="28"/>
          <w:szCs w:val="28"/>
        </w:rPr>
        <w:t xml:space="preserve">  However, it was </w:t>
      </w:r>
      <w:r w:rsidR="00E05427" w:rsidRPr="00334B24">
        <w:rPr>
          <w:rFonts w:ascii="Arial" w:hAnsi="Arial" w:cs="Arial"/>
          <w:sz w:val="28"/>
          <w:szCs w:val="28"/>
        </w:rPr>
        <w:t xml:space="preserve">mentioned in the letter dated 17.02.2016 that the </w:t>
      </w:r>
      <w:r w:rsidR="00E05427" w:rsidRPr="00334B24">
        <w:rPr>
          <w:rFonts w:ascii="Arial" w:hAnsi="Arial" w:cs="Arial"/>
          <w:sz w:val="28"/>
          <w:szCs w:val="28"/>
        </w:rPr>
        <w:lastRenderedPageBreak/>
        <w:t xml:space="preserve">time of </w:t>
      </w:r>
      <w:r w:rsidR="00310622">
        <w:rPr>
          <w:rFonts w:ascii="Arial" w:hAnsi="Arial" w:cs="Arial"/>
          <w:sz w:val="28"/>
          <w:szCs w:val="28"/>
        </w:rPr>
        <w:t>D</w:t>
      </w:r>
      <w:r w:rsidR="00E05427" w:rsidRPr="00334B24">
        <w:rPr>
          <w:rFonts w:ascii="Arial" w:hAnsi="Arial" w:cs="Arial"/>
          <w:sz w:val="28"/>
          <w:szCs w:val="28"/>
        </w:rPr>
        <w:t xml:space="preserve">emand </w:t>
      </w:r>
      <w:r w:rsidR="00310622">
        <w:rPr>
          <w:rFonts w:ascii="Arial" w:hAnsi="Arial" w:cs="Arial"/>
          <w:sz w:val="28"/>
          <w:szCs w:val="28"/>
        </w:rPr>
        <w:t>N</w:t>
      </w:r>
      <w:r w:rsidR="00E05427" w:rsidRPr="00334B24">
        <w:rPr>
          <w:rFonts w:ascii="Arial" w:hAnsi="Arial" w:cs="Arial"/>
          <w:sz w:val="28"/>
          <w:szCs w:val="28"/>
        </w:rPr>
        <w:t xml:space="preserve">otice was extended  vide letter dated </w:t>
      </w:r>
      <w:r w:rsidR="00775F4B">
        <w:rPr>
          <w:rFonts w:ascii="Arial" w:hAnsi="Arial" w:cs="Arial"/>
          <w:sz w:val="28"/>
          <w:szCs w:val="28"/>
        </w:rPr>
        <w:t>3</w:t>
      </w:r>
      <w:r w:rsidR="00E05427" w:rsidRPr="00334B24">
        <w:rPr>
          <w:rFonts w:ascii="Arial" w:hAnsi="Arial" w:cs="Arial"/>
          <w:sz w:val="28"/>
          <w:szCs w:val="28"/>
        </w:rPr>
        <w:t>1.10.2012 and as per Chief Engineer(Commercial) Memo No. 1321/1347/MISC/IND/10/LDH dated 16.11.2012, cases in which the demand notice  period has been extended after 30.09.2012, then in those cases, SCC would be charged as per CC No. 31/2012 dated 21.09.2012.</w:t>
      </w:r>
    </w:p>
    <w:p w:rsidR="004E0D76" w:rsidRPr="00334B24" w:rsidRDefault="00E05427" w:rsidP="00966F19">
      <w:pPr>
        <w:spacing w:line="360" w:lineRule="auto"/>
        <w:ind w:left="1440"/>
        <w:jc w:val="both"/>
        <w:rPr>
          <w:rFonts w:ascii="Arial" w:hAnsi="Arial" w:cs="Arial"/>
          <w:sz w:val="28"/>
          <w:szCs w:val="28"/>
        </w:rPr>
      </w:pPr>
      <w:r w:rsidRPr="00334B24">
        <w:rPr>
          <w:rFonts w:ascii="Arial" w:hAnsi="Arial" w:cs="Arial"/>
          <w:sz w:val="28"/>
          <w:szCs w:val="28"/>
        </w:rPr>
        <w:tab/>
      </w:r>
      <w:r w:rsidRPr="00334B24">
        <w:rPr>
          <w:rFonts w:ascii="Arial" w:hAnsi="Arial" w:cs="Arial"/>
          <w:sz w:val="28"/>
          <w:szCs w:val="28"/>
        </w:rPr>
        <w:tab/>
      </w:r>
      <w:r w:rsidR="004E0D76" w:rsidRPr="00334B24">
        <w:rPr>
          <w:rFonts w:ascii="Arial" w:hAnsi="Arial" w:cs="Arial"/>
          <w:sz w:val="28"/>
          <w:szCs w:val="28"/>
        </w:rPr>
        <w:t>The petitioner</w:t>
      </w:r>
      <w:r w:rsidRPr="00334B24">
        <w:rPr>
          <w:rFonts w:ascii="Arial" w:hAnsi="Arial" w:cs="Arial"/>
          <w:sz w:val="28"/>
          <w:szCs w:val="28"/>
        </w:rPr>
        <w:t xml:space="preserve"> did not agree with the amount charged to him and</w:t>
      </w:r>
      <w:r w:rsidR="004E0D76" w:rsidRPr="00334B24">
        <w:rPr>
          <w:rFonts w:ascii="Arial" w:hAnsi="Arial" w:cs="Arial"/>
          <w:sz w:val="28"/>
          <w:szCs w:val="28"/>
        </w:rPr>
        <w:t xml:space="preserve"> challenged the demand before the ZDSC which </w:t>
      </w:r>
      <w:r w:rsidRPr="00334B24">
        <w:rPr>
          <w:rFonts w:ascii="Arial" w:hAnsi="Arial" w:cs="Arial"/>
          <w:sz w:val="28"/>
          <w:szCs w:val="28"/>
        </w:rPr>
        <w:t xml:space="preserve">decided  that as per CC No. 31/2012 dated 21.09.2012, amount charged to the consumer </w:t>
      </w:r>
      <w:r w:rsidR="00310622">
        <w:rPr>
          <w:rFonts w:ascii="Arial" w:hAnsi="Arial" w:cs="Arial"/>
          <w:sz w:val="28"/>
          <w:szCs w:val="28"/>
        </w:rPr>
        <w:t>was</w:t>
      </w:r>
      <w:r w:rsidRPr="00334B24">
        <w:rPr>
          <w:rFonts w:ascii="Arial" w:hAnsi="Arial" w:cs="Arial"/>
          <w:sz w:val="28"/>
          <w:szCs w:val="28"/>
        </w:rPr>
        <w:t xml:space="preserve"> correct and recoverable as the consumer deposited fees for extension in validity of demand notice  and remaining 75% amount of SCC on 29.11.2012 as there was gazette holiday on 28.11.2012.</w:t>
      </w:r>
      <w:r w:rsidR="00775F4B">
        <w:rPr>
          <w:rFonts w:ascii="Arial" w:hAnsi="Arial" w:cs="Arial"/>
          <w:sz w:val="28"/>
          <w:szCs w:val="28"/>
        </w:rPr>
        <w:t xml:space="preserve"> </w:t>
      </w:r>
      <w:r w:rsidR="004E0D76" w:rsidRPr="00334B24">
        <w:rPr>
          <w:rFonts w:ascii="Arial" w:hAnsi="Arial" w:cs="Arial"/>
          <w:sz w:val="28"/>
          <w:szCs w:val="28"/>
        </w:rPr>
        <w:t>Being not satisfied with this decision, the petitioner filed an appeal before the Forum but could not get any relief.</w:t>
      </w:r>
      <w:r w:rsidRPr="00334B24">
        <w:rPr>
          <w:rFonts w:ascii="Arial" w:hAnsi="Arial" w:cs="Arial"/>
          <w:sz w:val="28"/>
          <w:szCs w:val="28"/>
        </w:rPr>
        <w:t xml:space="preserve">  As such, the impugned order dated 21.09.2012  is totally wrong, illegal  and against the provisions of the Supply Code</w:t>
      </w:r>
      <w:r w:rsidR="003407F3" w:rsidRPr="00334B24">
        <w:rPr>
          <w:rFonts w:ascii="Arial" w:hAnsi="Arial" w:cs="Arial"/>
          <w:sz w:val="28"/>
          <w:szCs w:val="28"/>
        </w:rPr>
        <w:t xml:space="preserve">-2007 and also the principle of natural justice and equity.  Hence, the </w:t>
      </w:r>
      <w:r w:rsidR="00310622">
        <w:rPr>
          <w:rFonts w:ascii="Arial" w:hAnsi="Arial" w:cs="Arial"/>
          <w:sz w:val="28"/>
          <w:szCs w:val="28"/>
        </w:rPr>
        <w:t>petitioner</w:t>
      </w:r>
      <w:r w:rsidR="003407F3" w:rsidRPr="00334B24">
        <w:rPr>
          <w:rFonts w:ascii="Arial" w:hAnsi="Arial" w:cs="Arial"/>
          <w:sz w:val="28"/>
          <w:szCs w:val="28"/>
        </w:rPr>
        <w:t xml:space="preserve"> is filing the  present appeal before  the court of Ombudsman. </w:t>
      </w:r>
    </w:p>
    <w:p w:rsidR="00F428E0" w:rsidRPr="00334B24" w:rsidRDefault="003407F3" w:rsidP="00966F19">
      <w:pPr>
        <w:spacing w:line="360" w:lineRule="auto"/>
        <w:ind w:left="1440"/>
        <w:jc w:val="both"/>
        <w:rPr>
          <w:rFonts w:ascii="Arial" w:hAnsi="Arial" w:cs="Arial"/>
          <w:sz w:val="28"/>
          <w:szCs w:val="28"/>
        </w:rPr>
      </w:pPr>
      <w:r w:rsidRPr="00334B24">
        <w:rPr>
          <w:rFonts w:ascii="Arial" w:hAnsi="Arial" w:cs="Arial"/>
          <w:sz w:val="28"/>
          <w:szCs w:val="28"/>
        </w:rPr>
        <w:tab/>
      </w:r>
      <w:r w:rsidRPr="00334B24">
        <w:rPr>
          <w:rFonts w:ascii="Arial" w:hAnsi="Arial" w:cs="Arial"/>
          <w:sz w:val="28"/>
          <w:szCs w:val="28"/>
        </w:rPr>
        <w:tab/>
        <w:t>The counsel of the petitioner while submitting grounds of appeal stated that  the Electricity Act, 2003 came into force on 10.06.2003 and before that the Indian Electricity Act, 1910 was in existence.  As per Section-181 of the Electricity Act, 2003, the State Commissions may by notification, make regulations consistent with the Electricity Act, 2003 and the Punjab State Electricity Regulatory  Commission (PSERC) using the power of Section 181 of the Electricity Act, 2003 framed  PSERC (Electricity Supply Code and Related matters), Regulations-2007.</w:t>
      </w:r>
      <w:r w:rsidR="00775F4B">
        <w:rPr>
          <w:rFonts w:ascii="Arial" w:hAnsi="Arial" w:cs="Arial"/>
          <w:sz w:val="28"/>
          <w:szCs w:val="28"/>
        </w:rPr>
        <w:t xml:space="preserve"> </w:t>
      </w:r>
      <w:r w:rsidRPr="00334B24">
        <w:rPr>
          <w:rFonts w:ascii="Arial" w:hAnsi="Arial" w:cs="Arial"/>
          <w:sz w:val="28"/>
          <w:szCs w:val="28"/>
        </w:rPr>
        <w:t xml:space="preserve">The Regulation 9.1.1(i) (b) of the Supply Code gives power to recover </w:t>
      </w:r>
      <w:r w:rsidRPr="00334B24">
        <w:rPr>
          <w:rFonts w:ascii="Arial" w:hAnsi="Arial" w:cs="Arial"/>
          <w:sz w:val="28"/>
          <w:szCs w:val="28"/>
        </w:rPr>
        <w:lastRenderedPageBreak/>
        <w:t>SCC to the PSPCL for grant of new connections</w:t>
      </w:r>
      <w:r w:rsidR="00B7450C" w:rsidRPr="00334B24">
        <w:rPr>
          <w:rFonts w:ascii="Arial" w:hAnsi="Arial" w:cs="Arial"/>
          <w:sz w:val="28"/>
          <w:szCs w:val="28"/>
        </w:rPr>
        <w:t>. As per this clause for the customers having more than</w:t>
      </w:r>
      <w:r w:rsidR="00310622">
        <w:rPr>
          <w:rFonts w:ascii="Arial" w:hAnsi="Arial" w:cs="Arial"/>
          <w:sz w:val="28"/>
          <w:szCs w:val="28"/>
        </w:rPr>
        <w:t xml:space="preserve"> </w:t>
      </w:r>
      <w:r w:rsidR="00B7450C" w:rsidRPr="00334B24">
        <w:rPr>
          <w:rFonts w:ascii="Arial" w:hAnsi="Arial" w:cs="Arial"/>
          <w:sz w:val="28"/>
          <w:szCs w:val="28"/>
        </w:rPr>
        <w:t xml:space="preserve">500 </w:t>
      </w:r>
      <w:r w:rsidR="00310622">
        <w:rPr>
          <w:rFonts w:ascii="Arial" w:hAnsi="Arial" w:cs="Arial"/>
          <w:sz w:val="28"/>
          <w:szCs w:val="28"/>
        </w:rPr>
        <w:t>KW</w:t>
      </w:r>
      <w:r w:rsidR="00B7450C" w:rsidRPr="00334B24">
        <w:rPr>
          <w:rFonts w:ascii="Arial" w:hAnsi="Arial" w:cs="Arial"/>
          <w:sz w:val="28"/>
          <w:szCs w:val="28"/>
        </w:rPr>
        <w:t>/500</w:t>
      </w:r>
      <w:r w:rsidR="00310622">
        <w:rPr>
          <w:rFonts w:ascii="Arial" w:hAnsi="Arial" w:cs="Arial"/>
          <w:sz w:val="28"/>
          <w:szCs w:val="28"/>
        </w:rPr>
        <w:t xml:space="preserve">  KVA</w:t>
      </w:r>
      <w:r w:rsidR="00B7450C" w:rsidRPr="00334B24">
        <w:rPr>
          <w:rFonts w:ascii="Arial" w:hAnsi="Arial" w:cs="Arial"/>
          <w:sz w:val="28"/>
          <w:szCs w:val="28"/>
        </w:rPr>
        <w:t xml:space="preserve"> load , the SCC would be actual expenses or the amount fixed by the PSERC.   The PSERC  has fixed  the per KVA/KW SCC at the rate of Rs. 900/- per KW/KVA as fixed charges.  These rates were circulated by the respondent vide CC No. 68/2008. </w:t>
      </w:r>
      <w:r w:rsidR="00F428E0" w:rsidRPr="00334B24">
        <w:rPr>
          <w:rFonts w:ascii="Arial" w:hAnsi="Arial" w:cs="Arial"/>
          <w:sz w:val="28"/>
          <w:szCs w:val="28"/>
        </w:rPr>
        <w:t>However, relevant clause of Supply Code i.e. 9.1.1 (I (b) is reproduced  hereunder:</w:t>
      </w:r>
    </w:p>
    <w:p w:rsidR="00F428E0" w:rsidRPr="00334B24" w:rsidRDefault="00F428E0" w:rsidP="00966F19">
      <w:pPr>
        <w:numPr>
          <w:ilvl w:val="0"/>
          <w:numId w:val="10"/>
        </w:numPr>
        <w:spacing w:line="360" w:lineRule="auto"/>
        <w:jc w:val="both"/>
        <w:rPr>
          <w:rFonts w:ascii="Arial" w:hAnsi="Arial" w:cs="Arial"/>
          <w:sz w:val="28"/>
          <w:szCs w:val="28"/>
        </w:rPr>
      </w:pPr>
      <w:r w:rsidRPr="00334B24">
        <w:rPr>
          <w:rFonts w:ascii="Arial" w:hAnsi="Arial" w:cs="Arial"/>
          <w:sz w:val="28"/>
          <w:szCs w:val="28"/>
        </w:rPr>
        <w:tab/>
        <w:t xml:space="preserve">Domestic, Non-Residential, Industrial and Bulk Supply </w:t>
      </w:r>
      <w:r w:rsidR="003B610E">
        <w:rPr>
          <w:rFonts w:ascii="Arial" w:hAnsi="Arial" w:cs="Arial"/>
          <w:sz w:val="28"/>
          <w:szCs w:val="28"/>
        </w:rPr>
        <w:tab/>
        <w:t xml:space="preserve"> Ca</w:t>
      </w:r>
      <w:r w:rsidRPr="00334B24">
        <w:rPr>
          <w:rFonts w:ascii="Arial" w:hAnsi="Arial" w:cs="Arial"/>
          <w:sz w:val="28"/>
          <w:szCs w:val="28"/>
        </w:rPr>
        <w:t>tegories</w:t>
      </w:r>
      <w:r w:rsidR="00AB43EA">
        <w:rPr>
          <w:rFonts w:ascii="Arial" w:hAnsi="Arial" w:cs="Arial"/>
          <w:sz w:val="28"/>
          <w:szCs w:val="28"/>
        </w:rPr>
        <w:t>:-</w:t>
      </w:r>
      <w:r w:rsidRPr="00334B24">
        <w:rPr>
          <w:rFonts w:ascii="Arial" w:hAnsi="Arial" w:cs="Arial"/>
          <w:sz w:val="28"/>
          <w:szCs w:val="28"/>
        </w:rPr>
        <w:t xml:space="preserve"> </w:t>
      </w:r>
    </w:p>
    <w:p w:rsidR="00F428E0" w:rsidRPr="00334B24" w:rsidRDefault="00F428E0" w:rsidP="00966F19">
      <w:pPr>
        <w:spacing w:line="360" w:lineRule="auto"/>
        <w:ind w:left="2160"/>
        <w:jc w:val="both"/>
        <w:rPr>
          <w:rFonts w:ascii="Arial" w:hAnsi="Arial" w:cs="Arial"/>
          <w:sz w:val="28"/>
          <w:szCs w:val="28"/>
        </w:rPr>
      </w:pPr>
    </w:p>
    <w:p w:rsidR="00C81DEF" w:rsidRDefault="00F428E0" w:rsidP="00966F19">
      <w:pPr>
        <w:spacing w:line="360" w:lineRule="auto"/>
        <w:ind w:left="2790" w:hanging="1350"/>
        <w:jc w:val="both"/>
        <w:rPr>
          <w:rFonts w:ascii="Arial" w:hAnsi="Arial" w:cs="Arial"/>
          <w:sz w:val="28"/>
          <w:szCs w:val="28"/>
        </w:rPr>
      </w:pPr>
      <w:r w:rsidRPr="00334B24">
        <w:rPr>
          <w:rFonts w:ascii="Arial" w:hAnsi="Arial" w:cs="Arial"/>
          <w:sz w:val="28"/>
          <w:szCs w:val="28"/>
        </w:rPr>
        <w:t xml:space="preserve"> (b)    </w:t>
      </w:r>
      <w:r w:rsidRPr="00334B24">
        <w:rPr>
          <w:rFonts w:ascii="Arial" w:hAnsi="Arial" w:cs="Arial"/>
          <w:sz w:val="28"/>
          <w:szCs w:val="28"/>
        </w:rPr>
        <w:tab/>
        <w:t xml:space="preserve">Where   load /demand  required   exceeds 500 KW / 500 KVA, </w:t>
      </w:r>
      <w:r w:rsidR="00C81DEF" w:rsidRPr="00334B24">
        <w:rPr>
          <w:rFonts w:ascii="Arial" w:hAnsi="Arial" w:cs="Arial"/>
          <w:sz w:val="28"/>
          <w:szCs w:val="28"/>
        </w:rPr>
        <w:t xml:space="preserve">  </w:t>
      </w:r>
      <w:r w:rsidRPr="00334B24">
        <w:rPr>
          <w:rFonts w:ascii="Arial" w:hAnsi="Arial" w:cs="Arial"/>
          <w:sz w:val="28"/>
          <w:szCs w:val="28"/>
        </w:rPr>
        <w:t xml:space="preserve">the applicant will be required to pay per KW / </w:t>
      </w:r>
      <w:smartTag w:uri="urn:schemas-microsoft-com:office:smarttags" w:element="stockticker">
        <w:r w:rsidRPr="00334B24">
          <w:rPr>
            <w:rFonts w:ascii="Arial" w:hAnsi="Arial" w:cs="Arial"/>
            <w:sz w:val="28"/>
            <w:szCs w:val="28"/>
          </w:rPr>
          <w:t>KVA</w:t>
        </w:r>
      </w:smartTag>
      <w:r w:rsidRPr="00334B24">
        <w:rPr>
          <w:rFonts w:ascii="Arial" w:hAnsi="Arial" w:cs="Arial"/>
          <w:sz w:val="28"/>
          <w:szCs w:val="28"/>
        </w:rPr>
        <w:t xml:space="preserve"> charges  for the additional load / demand, as approved by the Commission or the actual expenditure for release of load / demand, whichever is higher. “</w:t>
      </w:r>
    </w:p>
    <w:p w:rsidR="00AB43EA" w:rsidRPr="00334B24" w:rsidRDefault="00AB43EA" w:rsidP="00966F19">
      <w:pPr>
        <w:spacing w:line="360" w:lineRule="auto"/>
        <w:ind w:left="2790" w:hanging="1350"/>
        <w:jc w:val="both"/>
        <w:rPr>
          <w:rFonts w:ascii="Arial" w:hAnsi="Arial" w:cs="Arial"/>
          <w:sz w:val="28"/>
          <w:szCs w:val="28"/>
        </w:rPr>
      </w:pPr>
    </w:p>
    <w:p w:rsidR="00F428E0" w:rsidRPr="00334B24" w:rsidRDefault="00C81DEF" w:rsidP="00966F19">
      <w:pPr>
        <w:spacing w:line="360" w:lineRule="auto"/>
        <w:ind w:left="1530" w:hanging="90"/>
        <w:jc w:val="both"/>
        <w:rPr>
          <w:rFonts w:ascii="Arial" w:hAnsi="Arial" w:cs="Arial"/>
          <w:sz w:val="28"/>
          <w:szCs w:val="28"/>
        </w:rPr>
      </w:pPr>
      <w:r w:rsidRPr="00334B24">
        <w:rPr>
          <w:rFonts w:ascii="Arial" w:hAnsi="Arial" w:cs="Arial"/>
          <w:sz w:val="28"/>
          <w:szCs w:val="28"/>
        </w:rPr>
        <w:tab/>
      </w:r>
      <w:r w:rsidRPr="00334B24">
        <w:rPr>
          <w:rFonts w:ascii="Arial" w:hAnsi="Arial" w:cs="Arial"/>
          <w:sz w:val="28"/>
          <w:szCs w:val="28"/>
        </w:rPr>
        <w:tab/>
      </w:r>
      <w:r w:rsidR="00F428E0" w:rsidRPr="00334B24">
        <w:rPr>
          <w:rFonts w:ascii="Arial" w:hAnsi="Arial" w:cs="Arial"/>
          <w:sz w:val="28"/>
          <w:szCs w:val="28"/>
        </w:rPr>
        <w:tab/>
      </w:r>
      <w:r w:rsidR="00AB43EA">
        <w:rPr>
          <w:rFonts w:ascii="Arial" w:hAnsi="Arial" w:cs="Arial"/>
          <w:sz w:val="28"/>
          <w:szCs w:val="28"/>
        </w:rPr>
        <w:t>The counsel</w:t>
      </w:r>
      <w:r w:rsidR="00F428E0" w:rsidRPr="00334B24">
        <w:rPr>
          <w:rFonts w:ascii="Arial" w:hAnsi="Arial" w:cs="Arial"/>
          <w:sz w:val="28"/>
          <w:szCs w:val="28"/>
        </w:rPr>
        <w:t xml:space="preserve"> further submitted that the clause/regulation-5 of the Supply Code-2007</w:t>
      </w:r>
      <w:r w:rsidRPr="00334B24">
        <w:rPr>
          <w:rFonts w:ascii="Arial" w:hAnsi="Arial" w:cs="Arial"/>
          <w:sz w:val="28"/>
          <w:szCs w:val="28"/>
        </w:rPr>
        <w:t>, deals with the  duty of the Licensee to supply on request and clause-6 deals with procedure for release of connection.  Relevant part of both these clauses are reproduced below:-</w:t>
      </w:r>
    </w:p>
    <w:p w:rsidR="00C81DEF" w:rsidRPr="00334B24" w:rsidRDefault="00C81DEF" w:rsidP="00966F19">
      <w:pPr>
        <w:spacing w:line="360" w:lineRule="auto"/>
        <w:ind w:left="1530" w:hanging="90"/>
        <w:jc w:val="both"/>
        <w:rPr>
          <w:rFonts w:ascii="Arial" w:hAnsi="Arial" w:cs="Arial"/>
          <w:sz w:val="28"/>
          <w:szCs w:val="28"/>
        </w:rPr>
      </w:pPr>
    </w:p>
    <w:p w:rsidR="00C81DEF" w:rsidRDefault="00AB43EA" w:rsidP="00966F19">
      <w:pPr>
        <w:spacing w:line="360" w:lineRule="auto"/>
        <w:ind w:left="1530" w:hanging="90"/>
        <w:jc w:val="both"/>
        <w:rPr>
          <w:rFonts w:ascii="Arial" w:hAnsi="Arial" w:cs="Arial"/>
          <w:b/>
          <w:sz w:val="28"/>
          <w:szCs w:val="28"/>
          <w:u w:val="single"/>
        </w:rPr>
      </w:pPr>
      <w:r>
        <w:rPr>
          <w:rFonts w:ascii="Arial" w:hAnsi="Arial" w:cs="Arial"/>
          <w:sz w:val="28"/>
          <w:szCs w:val="28"/>
        </w:rPr>
        <w:tab/>
      </w:r>
      <w:r w:rsidR="00C81DEF" w:rsidRPr="00334B24">
        <w:rPr>
          <w:rFonts w:ascii="Arial" w:hAnsi="Arial" w:cs="Arial"/>
          <w:sz w:val="28"/>
          <w:szCs w:val="28"/>
        </w:rPr>
        <w:tab/>
      </w:r>
      <w:r w:rsidR="00C81DEF" w:rsidRPr="00334B24">
        <w:rPr>
          <w:rFonts w:ascii="Arial" w:hAnsi="Arial" w:cs="Arial"/>
          <w:sz w:val="28"/>
          <w:szCs w:val="28"/>
        </w:rPr>
        <w:tab/>
      </w:r>
      <w:r w:rsidR="00C81DEF" w:rsidRPr="00334B24">
        <w:rPr>
          <w:rFonts w:ascii="Arial" w:hAnsi="Arial" w:cs="Arial"/>
          <w:b/>
          <w:sz w:val="28"/>
          <w:szCs w:val="28"/>
          <w:u w:val="single"/>
        </w:rPr>
        <w:t>Duty of Licensee to supply on request</w:t>
      </w:r>
      <w:r>
        <w:rPr>
          <w:rFonts w:ascii="Arial" w:hAnsi="Arial" w:cs="Arial"/>
          <w:b/>
          <w:sz w:val="28"/>
          <w:szCs w:val="28"/>
          <w:u w:val="single"/>
        </w:rPr>
        <w:t>-5</w:t>
      </w:r>
      <w:r w:rsidR="00D419E9">
        <w:rPr>
          <w:rFonts w:ascii="Arial" w:hAnsi="Arial" w:cs="Arial"/>
          <w:b/>
          <w:sz w:val="28"/>
          <w:szCs w:val="28"/>
          <w:u w:val="single"/>
        </w:rPr>
        <w:t xml:space="preserve"> of Supply </w:t>
      </w:r>
      <w:r w:rsidR="00D419E9" w:rsidRPr="00D419E9">
        <w:rPr>
          <w:rFonts w:ascii="Arial" w:hAnsi="Arial" w:cs="Arial"/>
          <w:b/>
          <w:sz w:val="28"/>
          <w:szCs w:val="28"/>
        </w:rPr>
        <w:tab/>
      </w:r>
      <w:r w:rsidR="00D419E9" w:rsidRPr="00D419E9">
        <w:rPr>
          <w:rFonts w:ascii="Arial" w:hAnsi="Arial" w:cs="Arial"/>
          <w:b/>
          <w:sz w:val="28"/>
          <w:szCs w:val="28"/>
        </w:rPr>
        <w:tab/>
      </w:r>
      <w:r w:rsidR="00D419E9">
        <w:rPr>
          <w:rFonts w:ascii="Arial" w:hAnsi="Arial" w:cs="Arial"/>
          <w:b/>
          <w:sz w:val="28"/>
          <w:szCs w:val="28"/>
          <w:u w:val="single"/>
        </w:rPr>
        <w:t>Code-2007.</w:t>
      </w:r>
      <w:r w:rsidR="00C81DEF" w:rsidRPr="00334B24">
        <w:rPr>
          <w:rFonts w:ascii="Arial" w:hAnsi="Arial" w:cs="Arial"/>
          <w:b/>
          <w:sz w:val="28"/>
          <w:szCs w:val="28"/>
          <w:u w:val="single"/>
        </w:rPr>
        <w:t xml:space="preserve"> </w:t>
      </w:r>
    </w:p>
    <w:p w:rsidR="00AB43EA" w:rsidRPr="00334B24" w:rsidRDefault="00AB43EA" w:rsidP="00966F19">
      <w:pPr>
        <w:spacing w:line="360" w:lineRule="auto"/>
        <w:ind w:left="1530" w:hanging="90"/>
        <w:jc w:val="both"/>
        <w:rPr>
          <w:rFonts w:ascii="Arial" w:hAnsi="Arial" w:cs="Arial"/>
          <w:b/>
          <w:sz w:val="28"/>
          <w:szCs w:val="28"/>
          <w:u w:val="single"/>
        </w:rPr>
      </w:pPr>
    </w:p>
    <w:p w:rsidR="00C81DEF" w:rsidRPr="00334B24" w:rsidRDefault="00C81DEF" w:rsidP="00966F19">
      <w:pPr>
        <w:spacing w:line="360" w:lineRule="auto"/>
        <w:ind w:left="2880" w:hanging="1440"/>
        <w:jc w:val="both"/>
        <w:rPr>
          <w:rFonts w:ascii="Arial" w:hAnsi="Arial" w:cs="Arial"/>
          <w:sz w:val="28"/>
          <w:szCs w:val="28"/>
        </w:rPr>
      </w:pPr>
      <w:r w:rsidRPr="00334B24">
        <w:rPr>
          <w:rFonts w:ascii="Arial" w:hAnsi="Arial" w:cs="Arial"/>
          <w:sz w:val="28"/>
          <w:szCs w:val="28"/>
        </w:rPr>
        <w:t>5.1</w:t>
      </w:r>
      <w:r w:rsidRPr="00334B24">
        <w:rPr>
          <w:rFonts w:ascii="Arial" w:hAnsi="Arial" w:cs="Arial"/>
          <w:sz w:val="28"/>
          <w:szCs w:val="28"/>
        </w:rPr>
        <w:tab/>
      </w:r>
      <w:r w:rsidR="00AB43EA">
        <w:rPr>
          <w:rFonts w:ascii="Arial" w:hAnsi="Arial" w:cs="Arial"/>
          <w:sz w:val="28"/>
          <w:szCs w:val="28"/>
        </w:rPr>
        <w:t>“</w:t>
      </w:r>
      <w:r w:rsidRPr="00334B24">
        <w:rPr>
          <w:rFonts w:ascii="Arial" w:hAnsi="Arial" w:cs="Arial"/>
          <w:sz w:val="28"/>
          <w:szCs w:val="28"/>
        </w:rPr>
        <w:t xml:space="preserve">Every licensee shall, on receipt of an application from the owner or occupier of any premises, provide supply of electricity to the premises within the  time  specified  </w:t>
      </w:r>
      <w:r w:rsidRPr="00334B24">
        <w:rPr>
          <w:rFonts w:ascii="Arial" w:hAnsi="Arial" w:cs="Arial"/>
          <w:sz w:val="28"/>
          <w:szCs w:val="28"/>
        </w:rPr>
        <w:lastRenderedPageBreak/>
        <w:t>in Regulation-6. The application will be submitted in the form prescribed by the Licensee for this</w:t>
      </w:r>
      <w:r w:rsidR="009F1421" w:rsidRPr="00334B24">
        <w:rPr>
          <w:rFonts w:ascii="Arial" w:hAnsi="Arial" w:cs="Arial"/>
          <w:sz w:val="28"/>
          <w:szCs w:val="28"/>
        </w:rPr>
        <w:t xml:space="preserve"> </w:t>
      </w:r>
      <w:r w:rsidRPr="00334B24">
        <w:rPr>
          <w:rFonts w:ascii="Arial" w:hAnsi="Arial" w:cs="Arial"/>
          <w:sz w:val="28"/>
          <w:szCs w:val="28"/>
        </w:rPr>
        <w:t>purpose.  Such forms will be available at  notified offices of the Licensee on payment of fee as determined by the</w:t>
      </w:r>
      <w:r w:rsidR="009F1421" w:rsidRPr="00334B24">
        <w:rPr>
          <w:rFonts w:ascii="Arial" w:hAnsi="Arial" w:cs="Arial"/>
          <w:sz w:val="28"/>
          <w:szCs w:val="28"/>
        </w:rPr>
        <w:t xml:space="preserve"> Commission.  A specimen of the application form will also be available on the website  of the Licensee and can be downloaded, if required.  In such a case, the cost of the application form will be paid by the applicant as the time of its filing. </w:t>
      </w:r>
    </w:p>
    <w:p w:rsidR="001D2EEF" w:rsidRPr="00334B24" w:rsidRDefault="001D2EEF" w:rsidP="00966F19">
      <w:pPr>
        <w:spacing w:line="360" w:lineRule="auto"/>
        <w:ind w:left="2880" w:hanging="1440"/>
        <w:jc w:val="both"/>
        <w:rPr>
          <w:rFonts w:ascii="Arial" w:hAnsi="Arial" w:cs="Arial"/>
          <w:sz w:val="28"/>
          <w:szCs w:val="28"/>
        </w:rPr>
      </w:pPr>
      <w:r w:rsidRPr="00334B24">
        <w:rPr>
          <w:rFonts w:ascii="Arial" w:hAnsi="Arial" w:cs="Arial"/>
          <w:sz w:val="28"/>
          <w:szCs w:val="28"/>
        </w:rPr>
        <w:t>5.2</w:t>
      </w:r>
      <w:r w:rsidRPr="00334B24">
        <w:rPr>
          <w:rFonts w:ascii="Arial" w:hAnsi="Arial" w:cs="Arial"/>
          <w:sz w:val="28"/>
          <w:szCs w:val="28"/>
        </w:rPr>
        <w:tab/>
        <w:t xml:space="preserve">The Licensee will also specify the other documents to be submitted by the applicant.  Details of these specified documents will also be available in notified offices of the Licensee as well as on its website.    The application form alongwith the specified  documents, initial security and security for meter/metering equipment hereinafter called “Security (Meter), as specified in the Schedule of General Charges  will be  submitted in the notified office of the Licensee.  </w:t>
      </w:r>
    </w:p>
    <w:p w:rsidR="001D2EEF" w:rsidRPr="00334B24" w:rsidRDefault="001D2EEF" w:rsidP="00966F19">
      <w:pPr>
        <w:spacing w:line="360" w:lineRule="auto"/>
        <w:ind w:left="2880" w:hanging="1440"/>
        <w:jc w:val="both"/>
        <w:rPr>
          <w:rFonts w:ascii="Arial" w:hAnsi="Arial" w:cs="Arial"/>
          <w:sz w:val="28"/>
          <w:szCs w:val="28"/>
        </w:rPr>
      </w:pPr>
      <w:r w:rsidRPr="00334B24">
        <w:rPr>
          <w:rFonts w:ascii="Arial" w:hAnsi="Arial" w:cs="Arial"/>
          <w:sz w:val="28"/>
          <w:szCs w:val="28"/>
        </w:rPr>
        <w:t>5.5</w:t>
      </w:r>
      <w:r w:rsidRPr="00334B24">
        <w:rPr>
          <w:rFonts w:ascii="Arial" w:hAnsi="Arial" w:cs="Arial"/>
          <w:sz w:val="28"/>
          <w:szCs w:val="28"/>
        </w:rPr>
        <w:tab/>
        <w:t xml:space="preserve">Where new or additional load/demand exceeds 500 KW/500 KVA, the applicant will first   obtain feasibility clearance in the prescribed requisition form after payment of earnest money specified by the Licensee.  The Commission will nominate one representative of the Industry to the committee  for feasibility clearances at the Head Office level. The applicant will also intimate the proposed commissioning schedule alongwith  the requisition form.  The requisition </w:t>
      </w:r>
      <w:r w:rsidR="000045BF" w:rsidRPr="00334B24">
        <w:rPr>
          <w:rFonts w:ascii="Arial" w:hAnsi="Arial" w:cs="Arial"/>
          <w:sz w:val="28"/>
          <w:szCs w:val="28"/>
        </w:rPr>
        <w:t xml:space="preserve"> form will be available free of cost in the notified offices of the Licensee and on its website.  The earnest money will not exceed </w:t>
      </w:r>
      <w:r w:rsidR="000045BF" w:rsidRPr="00334B24">
        <w:rPr>
          <w:rFonts w:ascii="Arial" w:hAnsi="Arial" w:cs="Arial"/>
          <w:sz w:val="28"/>
          <w:szCs w:val="28"/>
        </w:rPr>
        <w:lastRenderedPageBreak/>
        <w:t xml:space="preserve">10% of initial security as specified in the Schedule of General Charges. </w:t>
      </w:r>
    </w:p>
    <w:p w:rsidR="00AB43EA" w:rsidRDefault="000045BF" w:rsidP="00966F19">
      <w:pPr>
        <w:spacing w:line="360" w:lineRule="auto"/>
        <w:ind w:left="2880" w:hanging="1440"/>
        <w:jc w:val="both"/>
        <w:rPr>
          <w:rFonts w:ascii="Arial" w:hAnsi="Arial" w:cs="Arial"/>
          <w:sz w:val="28"/>
          <w:szCs w:val="28"/>
        </w:rPr>
      </w:pPr>
      <w:r w:rsidRPr="00334B24">
        <w:rPr>
          <w:rFonts w:ascii="Arial" w:hAnsi="Arial" w:cs="Arial"/>
          <w:sz w:val="28"/>
          <w:szCs w:val="28"/>
        </w:rPr>
        <w:t>5.6</w:t>
      </w:r>
      <w:r w:rsidRPr="00334B24">
        <w:rPr>
          <w:rFonts w:ascii="Arial" w:hAnsi="Arial" w:cs="Arial"/>
          <w:sz w:val="28"/>
          <w:szCs w:val="28"/>
        </w:rPr>
        <w:tab/>
        <w:t>The feasibility clearance will be granted by the  Licensee within thirty days of the receipt of request or such extended period as  approved by the Commission.  The applicant may thereafter submit the application adjusting the amount of earnest money towards initial security.  The Licensee will within fifteen days of the receipt of application for feasibility clearance seek approval of the Commission for extension of period in a case where such clearance is likely to take more than thirty days</w:t>
      </w:r>
      <w:r w:rsidR="00AB43EA">
        <w:rPr>
          <w:rFonts w:ascii="Arial" w:hAnsi="Arial" w:cs="Arial"/>
          <w:sz w:val="28"/>
          <w:szCs w:val="28"/>
        </w:rPr>
        <w:t>”</w:t>
      </w:r>
      <w:r w:rsidRPr="00334B24">
        <w:rPr>
          <w:rFonts w:ascii="Arial" w:hAnsi="Arial" w:cs="Arial"/>
          <w:sz w:val="28"/>
          <w:szCs w:val="28"/>
        </w:rPr>
        <w:t>.</w:t>
      </w:r>
    </w:p>
    <w:p w:rsidR="000045BF" w:rsidRPr="00334B24" w:rsidRDefault="000045BF" w:rsidP="00966F19">
      <w:pPr>
        <w:spacing w:line="360" w:lineRule="auto"/>
        <w:ind w:left="2880" w:hanging="1440"/>
        <w:jc w:val="both"/>
        <w:rPr>
          <w:rFonts w:ascii="Arial" w:hAnsi="Arial" w:cs="Arial"/>
          <w:sz w:val="28"/>
          <w:szCs w:val="28"/>
        </w:rPr>
      </w:pPr>
      <w:r w:rsidRPr="00334B24">
        <w:rPr>
          <w:rFonts w:ascii="Arial" w:hAnsi="Arial" w:cs="Arial"/>
          <w:sz w:val="28"/>
          <w:szCs w:val="28"/>
        </w:rPr>
        <w:t xml:space="preserve"> </w:t>
      </w:r>
    </w:p>
    <w:p w:rsidR="000045BF" w:rsidRPr="00334B24" w:rsidRDefault="00423503" w:rsidP="00966F19">
      <w:pPr>
        <w:spacing w:line="360" w:lineRule="auto"/>
        <w:ind w:left="2880" w:hanging="1440"/>
        <w:jc w:val="both"/>
        <w:rPr>
          <w:rFonts w:ascii="Arial" w:hAnsi="Arial" w:cs="Arial"/>
          <w:b/>
          <w:sz w:val="28"/>
          <w:szCs w:val="28"/>
        </w:rPr>
      </w:pPr>
      <w:r w:rsidRPr="00334B24">
        <w:rPr>
          <w:rFonts w:ascii="Arial" w:hAnsi="Arial" w:cs="Arial"/>
          <w:sz w:val="28"/>
          <w:szCs w:val="28"/>
        </w:rPr>
        <w:t>6.</w:t>
      </w:r>
      <w:r w:rsidRPr="00334B24">
        <w:rPr>
          <w:rFonts w:ascii="Arial" w:hAnsi="Arial" w:cs="Arial"/>
          <w:sz w:val="28"/>
          <w:szCs w:val="28"/>
        </w:rPr>
        <w:tab/>
      </w:r>
      <w:r w:rsidRPr="00334B24">
        <w:rPr>
          <w:rFonts w:ascii="Arial" w:hAnsi="Arial" w:cs="Arial"/>
          <w:b/>
          <w:sz w:val="28"/>
          <w:szCs w:val="28"/>
        </w:rPr>
        <w:t>Procedure for release of connection/additional load</w:t>
      </w:r>
      <w:r w:rsidR="00D419E9">
        <w:rPr>
          <w:rFonts w:ascii="Arial" w:hAnsi="Arial" w:cs="Arial"/>
          <w:b/>
          <w:sz w:val="28"/>
          <w:szCs w:val="28"/>
        </w:rPr>
        <w:t>-6 of Supply Code-2007.</w:t>
      </w:r>
      <w:r w:rsidRPr="00334B24">
        <w:rPr>
          <w:rFonts w:ascii="Arial" w:hAnsi="Arial" w:cs="Arial"/>
          <w:b/>
          <w:sz w:val="28"/>
          <w:szCs w:val="28"/>
        </w:rPr>
        <w:t xml:space="preserve"> </w:t>
      </w:r>
    </w:p>
    <w:p w:rsidR="00AC531F" w:rsidRPr="00334B24" w:rsidRDefault="000F1434" w:rsidP="00966F19">
      <w:pPr>
        <w:spacing w:line="360" w:lineRule="auto"/>
        <w:ind w:left="1440"/>
        <w:jc w:val="both"/>
        <w:rPr>
          <w:rFonts w:ascii="Arial" w:hAnsi="Arial" w:cs="Arial"/>
          <w:sz w:val="28"/>
          <w:szCs w:val="28"/>
        </w:rPr>
      </w:pPr>
      <w:r w:rsidRPr="00334B24">
        <w:rPr>
          <w:rFonts w:ascii="Arial" w:hAnsi="Arial" w:cs="Arial"/>
          <w:sz w:val="28"/>
          <w:szCs w:val="28"/>
        </w:rPr>
        <w:t>6.1</w:t>
      </w:r>
      <w:r w:rsidRPr="00334B24">
        <w:rPr>
          <w:rFonts w:ascii="Arial" w:hAnsi="Arial" w:cs="Arial"/>
          <w:sz w:val="28"/>
          <w:szCs w:val="28"/>
        </w:rPr>
        <w:tab/>
      </w:r>
      <w:r w:rsidRPr="00334B24">
        <w:rPr>
          <w:rFonts w:ascii="Arial" w:hAnsi="Arial" w:cs="Arial"/>
          <w:sz w:val="28"/>
          <w:szCs w:val="28"/>
        </w:rPr>
        <w:tab/>
        <w:t>The</w:t>
      </w:r>
      <w:r w:rsidRPr="00334B24">
        <w:rPr>
          <w:rFonts w:ascii="Arial" w:hAnsi="Arial" w:cs="Arial"/>
          <w:sz w:val="28"/>
          <w:szCs w:val="28"/>
        </w:rPr>
        <w:tab/>
      </w:r>
      <w:r w:rsidR="00AC531F" w:rsidRPr="00334B24">
        <w:rPr>
          <w:rFonts w:ascii="Arial" w:hAnsi="Arial" w:cs="Arial"/>
          <w:sz w:val="28"/>
          <w:szCs w:val="28"/>
        </w:rPr>
        <w:t xml:space="preserve">Licensee, will after receipt of the application, inform the applicant through a Demand Notice within seven days of receipt of application in case of  LT supply, 15 days  in case of HT Supply, 30 days in case of EHT supply and 10 days of receipt of Commission’s approval in a case covered under Regulation 6.3(c ). Furthermore, within thirty days from the date of compliance of the Demand Notice where no augmentation, erection and extension of distribution main or commissioning of new substation or power transformer is required for effecting such supply.  </w:t>
      </w:r>
    </w:p>
    <w:p w:rsidR="0087186E" w:rsidRPr="00334B24" w:rsidRDefault="00AC531F" w:rsidP="00966F19">
      <w:pPr>
        <w:spacing w:line="360" w:lineRule="auto"/>
        <w:ind w:left="1440"/>
        <w:jc w:val="both"/>
        <w:rPr>
          <w:rFonts w:ascii="Arial" w:hAnsi="Arial" w:cs="Arial"/>
          <w:sz w:val="28"/>
          <w:szCs w:val="28"/>
        </w:rPr>
      </w:pPr>
      <w:r w:rsidRPr="00334B24">
        <w:rPr>
          <w:rFonts w:ascii="Arial" w:hAnsi="Arial" w:cs="Arial"/>
          <w:sz w:val="28"/>
          <w:szCs w:val="28"/>
        </w:rPr>
        <w:tab/>
      </w:r>
      <w:r w:rsidRPr="00334B24">
        <w:rPr>
          <w:rFonts w:ascii="Arial" w:hAnsi="Arial" w:cs="Arial"/>
          <w:sz w:val="28"/>
          <w:szCs w:val="28"/>
        </w:rPr>
        <w:tab/>
      </w:r>
      <w:r w:rsidR="00AB43EA">
        <w:rPr>
          <w:rFonts w:ascii="Arial" w:hAnsi="Arial" w:cs="Arial"/>
          <w:sz w:val="28"/>
          <w:szCs w:val="28"/>
        </w:rPr>
        <w:t xml:space="preserve">The counsel </w:t>
      </w:r>
      <w:r w:rsidRPr="00334B24">
        <w:rPr>
          <w:rFonts w:ascii="Arial" w:hAnsi="Arial" w:cs="Arial"/>
          <w:sz w:val="28"/>
          <w:szCs w:val="28"/>
        </w:rPr>
        <w:t xml:space="preserve"> contested</w:t>
      </w:r>
      <w:r w:rsidR="004E07EF" w:rsidRPr="00334B24">
        <w:rPr>
          <w:rFonts w:ascii="Arial" w:hAnsi="Arial" w:cs="Arial"/>
          <w:sz w:val="28"/>
          <w:szCs w:val="28"/>
        </w:rPr>
        <w:t xml:space="preserve">,  </w:t>
      </w:r>
      <w:r w:rsidRPr="00334B24">
        <w:rPr>
          <w:rFonts w:ascii="Arial" w:hAnsi="Arial" w:cs="Arial"/>
          <w:sz w:val="28"/>
          <w:szCs w:val="28"/>
        </w:rPr>
        <w:t xml:space="preserve"> thus, it </w:t>
      </w:r>
      <w:r w:rsidR="00AB43EA">
        <w:rPr>
          <w:rFonts w:ascii="Arial" w:hAnsi="Arial" w:cs="Arial"/>
          <w:sz w:val="28"/>
          <w:szCs w:val="28"/>
        </w:rPr>
        <w:t>was</w:t>
      </w:r>
      <w:r w:rsidRPr="00334B24">
        <w:rPr>
          <w:rFonts w:ascii="Arial" w:hAnsi="Arial" w:cs="Arial"/>
          <w:sz w:val="28"/>
          <w:szCs w:val="28"/>
        </w:rPr>
        <w:t xml:space="preserve"> very much clear that the</w:t>
      </w:r>
      <w:r w:rsidR="004E07EF" w:rsidRPr="00334B24">
        <w:rPr>
          <w:rFonts w:ascii="Arial" w:hAnsi="Arial" w:cs="Arial"/>
          <w:sz w:val="28"/>
          <w:szCs w:val="28"/>
        </w:rPr>
        <w:t xml:space="preserve"> respondents </w:t>
      </w:r>
      <w:r w:rsidR="00AB43EA">
        <w:rPr>
          <w:rFonts w:ascii="Arial" w:hAnsi="Arial" w:cs="Arial"/>
          <w:sz w:val="28"/>
          <w:szCs w:val="28"/>
        </w:rPr>
        <w:t xml:space="preserve">are </w:t>
      </w:r>
      <w:r w:rsidR="004E07EF" w:rsidRPr="00334B24">
        <w:rPr>
          <w:rFonts w:ascii="Arial" w:hAnsi="Arial" w:cs="Arial"/>
          <w:sz w:val="28"/>
          <w:szCs w:val="28"/>
        </w:rPr>
        <w:t xml:space="preserve"> duty</w:t>
      </w:r>
      <w:r w:rsidR="00AB43EA">
        <w:rPr>
          <w:rFonts w:ascii="Arial" w:hAnsi="Arial" w:cs="Arial"/>
          <w:sz w:val="28"/>
          <w:szCs w:val="28"/>
        </w:rPr>
        <w:t xml:space="preserve"> bound </w:t>
      </w:r>
      <w:r w:rsidR="004E07EF" w:rsidRPr="00334B24">
        <w:rPr>
          <w:rFonts w:ascii="Arial" w:hAnsi="Arial" w:cs="Arial"/>
          <w:sz w:val="28"/>
          <w:szCs w:val="28"/>
        </w:rPr>
        <w:t xml:space="preserve"> to give feasibility clearance within a period of thirty days as per clause 5.6 of the Supply Code</w:t>
      </w:r>
      <w:r w:rsidR="00AB43EA">
        <w:rPr>
          <w:rFonts w:ascii="Arial" w:hAnsi="Arial" w:cs="Arial"/>
          <w:sz w:val="28"/>
          <w:szCs w:val="28"/>
        </w:rPr>
        <w:t>-2007</w:t>
      </w:r>
      <w:r w:rsidR="004E07EF" w:rsidRPr="00334B24">
        <w:rPr>
          <w:rFonts w:ascii="Arial" w:hAnsi="Arial" w:cs="Arial"/>
          <w:sz w:val="28"/>
          <w:szCs w:val="28"/>
        </w:rPr>
        <w:t xml:space="preserve">. In the present case, the petitioner  applied for the connection on 14.06.2011 </w:t>
      </w:r>
      <w:r w:rsidR="0087186E" w:rsidRPr="00334B24">
        <w:rPr>
          <w:rFonts w:ascii="Arial" w:hAnsi="Arial" w:cs="Arial"/>
          <w:sz w:val="28"/>
          <w:szCs w:val="28"/>
        </w:rPr>
        <w:t xml:space="preserve"> and deposited earnest money of Rs. 3,40,200/- </w:t>
      </w:r>
      <w:r w:rsidR="0087186E" w:rsidRPr="00334B24">
        <w:rPr>
          <w:rFonts w:ascii="Arial" w:hAnsi="Arial" w:cs="Arial"/>
          <w:sz w:val="28"/>
          <w:szCs w:val="28"/>
        </w:rPr>
        <w:lastRenderedPageBreak/>
        <w:t xml:space="preserve">and as  the feasibility was required to be given up to 14.07.2011.  He further submitted that A&amp;A Form was deposited by the appellant on 09.12.2011 and as such, the </w:t>
      </w:r>
      <w:r w:rsidR="00AB43EA">
        <w:rPr>
          <w:rFonts w:ascii="Arial" w:hAnsi="Arial" w:cs="Arial"/>
          <w:sz w:val="28"/>
          <w:szCs w:val="28"/>
        </w:rPr>
        <w:t>D</w:t>
      </w:r>
      <w:r w:rsidR="0087186E" w:rsidRPr="00334B24">
        <w:rPr>
          <w:rFonts w:ascii="Arial" w:hAnsi="Arial" w:cs="Arial"/>
          <w:sz w:val="28"/>
          <w:szCs w:val="28"/>
        </w:rPr>
        <w:t xml:space="preserve">emand </w:t>
      </w:r>
      <w:r w:rsidR="00AB43EA">
        <w:rPr>
          <w:rFonts w:ascii="Arial" w:hAnsi="Arial" w:cs="Arial"/>
          <w:sz w:val="28"/>
          <w:szCs w:val="28"/>
        </w:rPr>
        <w:t>N</w:t>
      </w:r>
      <w:r w:rsidR="0087186E" w:rsidRPr="00334B24">
        <w:rPr>
          <w:rFonts w:ascii="Arial" w:hAnsi="Arial" w:cs="Arial"/>
          <w:sz w:val="28"/>
          <w:szCs w:val="28"/>
        </w:rPr>
        <w:t>otice was required to be issued upto 24.12.2011 i.e. within 15 days from the date of deposit of A&amp;A Form</w:t>
      </w:r>
      <w:r w:rsidR="00D419E9">
        <w:rPr>
          <w:rFonts w:ascii="Arial" w:hAnsi="Arial" w:cs="Arial"/>
          <w:sz w:val="28"/>
          <w:szCs w:val="28"/>
        </w:rPr>
        <w:t xml:space="preserve">  but </w:t>
      </w:r>
      <w:r w:rsidR="0087186E" w:rsidRPr="00334B24">
        <w:rPr>
          <w:rFonts w:ascii="Arial" w:hAnsi="Arial" w:cs="Arial"/>
          <w:sz w:val="28"/>
          <w:szCs w:val="28"/>
        </w:rPr>
        <w:t xml:space="preserve"> the </w:t>
      </w:r>
      <w:r w:rsidR="00AB43EA">
        <w:rPr>
          <w:rFonts w:ascii="Arial" w:hAnsi="Arial" w:cs="Arial"/>
          <w:sz w:val="28"/>
          <w:szCs w:val="28"/>
        </w:rPr>
        <w:t>D</w:t>
      </w:r>
      <w:r w:rsidR="0087186E" w:rsidRPr="00334B24">
        <w:rPr>
          <w:rFonts w:ascii="Arial" w:hAnsi="Arial" w:cs="Arial"/>
          <w:sz w:val="28"/>
          <w:szCs w:val="28"/>
        </w:rPr>
        <w:t xml:space="preserve">emand </w:t>
      </w:r>
      <w:r w:rsidR="00AB43EA">
        <w:rPr>
          <w:rFonts w:ascii="Arial" w:hAnsi="Arial" w:cs="Arial"/>
          <w:sz w:val="28"/>
          <w:szCs w:val="28"/>
        </w:rPr>
        <w:t>N</w:t>
      </w:r>
      <w:r w:rsidR="0087186E" w:rsidRPr="00334B24">
        <w:rPr>
          <w:rFonts w:ascii="Arial" w:hAnsi="Arial" w:cs="Arial"/>
          <w:sz w:val="28"/>
          <w:szCs w:val="28"/>
        </w:rPr>
        <w:t xml:space="preserve">otice was issued by the PSPCL on 29.12.2012 i.e. after a delay of more than two months.  However, the petitioner got the period of </w:t>
      </w:r>
      <w:r w:rsidR="00AB43EA">
        <w:rPr>
          <w:rFonts w:ascii="Arial" w:hAnsi="Arial" w:cs="Arial"/>
          <w:sz w:val="28"/>
          <w:szCs w:val="28"/>
        </w:rPr>
        <w:t>D</w:t>
      </w:r>
      <w:r w:rsidR="0087186E" w:rsidRPr="00334B24">
        <w:rPr>
          <w:rFonts w:ascii="Arial" w:hAnsi="Arial" w:cs="Arial"/>
          <w:sz w:val="28"/>
          <w:szCs w:val="28"/>
        </w:rPr>
        <w:t xml:space="preserve">emand </w:t>
      </w:r>
      <w:r w:rsidR="00AB43EA">
        <w:rPr>
          <w:rFonts w:ascii="Arial" w:hAnsi="Arial" w:cs="Arial"/>
          <w:sz w:val="28"/>
          <w:szCs w:val="28"/>
        </w:rPr>
        <w:t>N</w:t>
      </w:r>
      <w:r w:rsidR="0087186E" w:rsidRPr="00334B24">
        <w:rPr>
          <w:rFonts w:ascii="Arial" w:hAnsi="Arial" w:cs="Arial"/>
          <w:sz w:val="28"/>
          <w:szCs w:val="28"/>
        </w:rPr>
        <w:t xml:space="preserve">otice extended upto 28.08.2012 by depositing Rs. 2500/-  and again requested for extension of DN vide its letter dated 27.08.2012 which was extended by the PSPCL  for three months i.e. upto  28.11.2012.  Though the letter vide which the time was extended  is dated </w:t>
      </w:r>
      <w:r w:rsidR="00D419E9">
        <w:rPr>
          <w:rFonts w:ascii="Arial" w:hAnsi="Arial" w:cs="Arial"/>
          <w:sz w:val="28"/>
          <w:szCs w:val="28"/>
        </w:rPr>
        <w:t>3</w:t>
      </w:r>
      <w:r w:rsidR="0087186E" w:rsidRPr="00334B24">
        <w:rPr>
          <w:rFonts w:ascii="Arial" w:hAnsi="Arial" w:cs="Arial"/>
          <w:sz w:val="28"/>
          <w:szCs w:val="28"/>
        </w:rPr>
        <w:t>1.10.2012 but the perusal of the same would show that the extension is applicable from 28.08.2012</w:t>
      </w:r>
      <w:r w:rsidR="00C93393" w:rsidRPr="00334B24">
        <w:rPr>
          <w:rFonts w:ascii="Arial" w:hAnsi="Arial" w:cs="Arial"/>
          <w:sz w:val="28"/>
          <w:szCs w:val="28"/>
        </w:rPr>
        <w:t xml:space="preserve">.  So, once the </w:t>
      </w:r>
      <w:r w:rsidR="00AB43EA">
        <w:rPr>
          <w:rFonts w:ascii="Arial" w:hAnsi="Arial" w:cs="Arial"/>
          <w:sz w:val="28"/>
          <w:szCs w:val="28"/>
        </w:rPr>
        <w:t>D</w:t>
      </w:r>
      <w:r w:rsidR="00C93393" w:rsidRPr="00334B24">
        <w:rPr>
          <w:rFonts w:ascii="Arial" w:hAnsi="Arial" w:cs="Arial"/>
          <w:sz w:val="28"/>
          <w:szCs w:val="28"/>
        </w:rPr>
        <w:t xml:space="preserve">emand </w:t>
      </w:r>
      <w:r w:rsidR="00AB43EA">
        <w:rPr>
          <w:rFonts w:ascii="Arial" w:hAnsi="Arial" w:cs="Arial"/>
          <w:sz w:val="28"/>
          <w:szCs w:val="28"/>
        </w:rPr>
        <w:t>N</w:t>
      </w:r>
      <w:r w:rsidR="00C93393" w:rsidRPr="00334B24">
        <w:rPr>
          <w:rFonts w:ascii="Arial" w:hAnsi="Arial" w:cs="Arial"/>
          <w:sz w:val="28"/>
          <w:szCs w:val="28"/>
        </w:rPr>
        <w:t>otice has been extended from 28.08.2012 to 28.11.2012,then the date on which the letter extending the time limit was issued has no meaning.</w:t>
      </w:r>
    </w:p>
    <w:p w:rsidR="00DD085A" w:rsidRPr="00334B24" w:rsidRDefault="00845159" w:rsidP="00966F19">
      <w:pPr>
        <w:spacing w:line="360" w:lineRule="auto"/>
        <w:ind w:left="1440"/>
        <w:jc w:val="both"/>
        <w:rPr>
          <w:rFonts w:ascii="Arial" w:hAnsi="Arial" w:cs="Arial"/>
          <w:sz w:val="28"/>
          <w:szCs w:val="28"/>
        </w:rPr>
      </w:pPr>
      <w:r w:rsidRPr="00334B24">
        <w:rPr>
          <w:rFonts w:ascii="Arial" w:hAnsi="Arial" w:cs="Arial"/>
          <w:sz w:val="28"/>
          <w:szCs w:val="28"/>
        </w:rPr>
        <w:tab/>
      </w:r>
      <w:r w:rsidRPr="00334B24">
        <w:rPr>
          <w:rFonts w:ascii="Arial" w:hAnsi="Arial" w:cs="Arial"/>
          <w:sz w:val="28"/>
          <w:szCs w:val="28"/>
        </w:rPr>
        <w:tab/>
      </w:r>
      <w:r w:rsidR="00A46F2B">
        <w:rPr>
          <w:rFonts w:ascii="Arial" w:hAnsi="Arial" w:cs="Arial"/>
          <w:sz w:val="28"/>
          <w:szCs w:val="28"/>
        </w:rPr>
        <w:t>The counsel also</w:t>
      </w:r>
      <w:r w:rsidRPr="00334B24">
        <w:rPr>
          <w:rFonts w:ascii="Arial" w:hAnsi="Arial" w:cs="Arial"/>
          <w:sz w:val="28"/>
          <w:szCs w:val="28"/>
        </w:rPr>
        <w:t xml:space="preserve"> contended that the CGRF (Forum) ha</w:t>
      </w:r>
      <w:r w:rsidR="00A46F2B">
        <w:rPr>
          <w:rFonts w:ascii="Arial" w:hAnsi="Arial" w:cs="Arial"/>
          <w:sz w:val="28"/>
          <w:szCs w:val="28"/>
        </w:rPr>
        <w:t xml:space="preserve">d </w:t>
      </w:r>
      <w:r w:rsidRPr="00334B24">
        <w:rPr>
          <w:rFonts w:ascii="Arial" w:hAnsi="Arial" w:cs="Arial"/>
          <w:sz w:val="28"/>
          <w:szCs w:val="28"/>
        </w:rPr>
        <w:t xml:space="preserve"> specifically taken a ground that the application for extension of time of demand notice was by the petitioner on 27.08.2012  and if the PSPCL has issued the letter on 01.10.2012, then the delay can not be attributed to the petitioner.  Once, the extension ha</w:t>
      </w:r>
      <w:r w:rsidR="00A46F2B">
        <w:rPr>
          <w:rFonts w:ascii="Arial" w:hAnsi="Arial" w:cs="Arial"/>
          <w:sz w:val="28"/>
          <w:szCs w:val="28"/>
        </w:rPr>
        <w:t>d</w:t>
      </w:r>
      <w:r w:rsidRPr="00334B24">
        <w:rPr>
          <w:rFonts w:ascii="Arial" w:hAnsi="Arial" w:cs="Arial"/>
          <w:sz w:val="28"/>
          <w:szCs w:val="28"/>
        </w:rPr>
        <w:t xml:space="preserve"> been granted from a date earlier to 30.09.2012 i.e. the date on which CC no. 31/2012 was made applicable, the Service connection charges could not be charged as per revised rates.  In case the feasibility clearance and demand notice would have been issued within the time granted by the Supply Code-2007, then the extended date of </w:t>
      </w:r>
      <w:r w:rsidR="00A46F2B">
        <w:rPr>
          <w:rFonts w:ascii="Arial" w:hAnsi="Arial" w:cs="Arial"/>
          <w:sz w:val="28"/>
          <w:szCs w:val="28"/>
        </w:rPr>
        <w:t>D</w:t>
      </w:r>
      <w:r w:rsidRPr="00334B24">
        <w:rPr>
          <w:rFonts w:ascii="Arial" w:hAnsi="Arial" w:cs="Arial"/>
          <w:sz w:val="28"/>
          <w:szCs w:val="28"/>
        </w:rPr>
        <w:t xml:space="preserve">emand </w:t>
      </w:r>
      <w:r w:rsidR="00A46F2B">
        <w:rPr>
          <w:rFonts w:ascii="Arial" w:hAnsi="Arial" w:cs="Arial"/>
          <w:sz w:val="28"/>
          <w:szCs w:val="28"/>
        </w:rPr>
        <w:t>N</w:t>
      </w:r>
      <w:r w:rsidRPr="00334B24">
        <w:rPr>
          <w:rFonts w:ascii="Arial" w:hAnsi="Arial" w:cs="Arial"/>
          <w:sz w:val="28"/>
          <w:szCs w:val="28"/>
        </w:rPr>
        <w:t xml:space="preserve">otice would itself come before 30.09.2012.  The PSERC has framed Supply Code-2007 and is duty bound to  see whether the rules and regulations framed by it </w:t>
      </w:r>
      <w:r w:rsidRPr="00334B24">
        <w:rPr>
          <w:rFonts w:ascii="Arial" w:hAnsi="Arial" w:cs="Arial"/>
          <w:sz w:val="28"/>
          <w:szCs w:val="28"/>
        </w:rPr>
        <w:lastRenderedPageBreak/>
        <w:t xml:space="preserve">are observed  by the Licensee but in this case, the PSPCL took 51 days in issuing the </w:t>
      </w:r>
      <w:r w:rsidR="00A46F2B">
        <w:rPr>
          <w:rFonts w:ascii="Arial" w:hAnsi="Arial" w:cs="Arial"/>
          <w:sz w:val="28"/>
          <w:szCs w:val="28"/>
        </w:rPr>
        <w:t>D</w:t>
      </w:r>
      <w:r w:rsidRPr="00334B24">
        <w:rPr>
          <w:rFonts w:ascii="Arial" w:hAnsi="Arial" w:cs="Arial"/>
          <w:sz w:val="28"/>
          <w:szCs w:val="28"/>
        </w:rPr>
        <w:t xml:space="preserve">emand </w:t>
      </w:r>
      <w:r w:rsidR="00A46F2B">
        <w:rPr>
          <w:rFonts w:ascii="Arial" w:hAnsi="Arial" w:cs="Arial"/>
          <w:sz w:val="28"/>
          <w:szCs w:val="28"/>
        </w:rPr>
        <w:t>N</w:t>
      </w:r>
      <w:r w:rsidRPr="00334B24">
        <w:rPr>
          <w:rFonts w:ascii="Arial" w:hAnsi="Arial" w:cs="Arial"/>
          <w:sz w:val="28"/>
          <w:szCs w:val="28"/>
        </w:rPr>
        <w:t xml:space="preserve">otice though it was required to be issued within 15 days.  </w:t>
      </w:r>
      <w:r w:rsidR="00A46F2B">
        <w:rPr>
          <w:rFonts w:ascii="Arial" w:hAnsi="Arial" w:cs="Arial"/>
          <w:sz w:val="28"/>
          <w:szCs w:val="28"/>
        </w:rPr>
        <w:t>In the m</w:t>
      </w:r>
      <w:r w:rsidRPr="00334B24">
        <w:rPr>
          <w:rFonts w:ascii="Arial" w:hAnsi="Arial" w:cs="Arial"/>
          <w:sz w:val="28"/>
          <w:szCs w:val="28"/>
        </w:rPr>
        <w:t>eantime, some amendment was carried out and Service Connection Charges were increased from Rs. 900/-</w:t>
      </w:r>
      <w:r w:rsidR="00B77CFD" w:rsidRPr="00334B24">
        <w:rPr>
          <w:rFonts w:ascii="Arial" w:hAnsi="Arial" w:cs="Arial"/>
          <w:sz w:val="28"/>
          <w:szCs w:val="28"/>
        </w:rPr>
        <w:t xml:space="preserve">  per KVA </w:t>
      </w:r>
      <w:r w:rsidRPr="00334B24">
        <w:rPr>
          <w:rFonts w:ascii="Arial" w:hAnsi="Arial" w:cs="Arial"/>
          <w:sz w:val="28"/>
          <w:szCs w:val="28"/>
        </w:rPr>
        <w:t xml:space="preserve"> to Rs. 2200/-</w:t>
      </w:r>
      <w:r w:rsidR="00B77CFD" w:rsidRPr="00334B24">
        <w:rPr>
          <w:rFonts w:ascii="Arial" w:hAnsi="Arial" w:cs="Arial"/>
          <w:sz w:val="28"/>
          <w:szCs w:val="28"/>
        </w:rPr>
        <w:t xml:space="preserve"> per KVA.  The Commission held that had the respondents issued the  </w:t>
      </w:r>
      <w:r w:rsidR="00A46F2B">
        <w:rPr>
          <w:rFonts w:ascii="Arial" w:hAnsi="Arial" w:cs="Arial"/>
          <w:sz w:val="28"/>
          <w:szCs w:val="28"/>
        </w:rPr>
        <w:t>D</w:t>
      </w:r>
      <w:r w:rsidR="00B77CFD" w:rsidRPr="00334B24">
        <w:rPr>
          <w:rFonts w:ascii="Arial" w:hAnsi="Arial" w:cs="Arial"/>
          <w:sz w:val="28"/>
          <w:szCs w:val="28"/>
        </w:rPr>
        <w:t xml:space="preserve">emand </w:t>
      </w:r>
      <w:r w:rsidR="00A46F2B">
        <w:rPr>
          <w:rFonts w:ascii="Arial" w:hAnsi="Arial" w:cs="Arial"/>
          <w:sz w:val="28"/>
          <w:szCs w:val="28"/>
        </w:rPr>
        <w:t>N</w:t>
      </w:r>
      <w:r w:rsidR="00B77CFD" w:rsidRPr="00334B24">
        <w:rPr>
          <w:rFonts w:ascii="Arial" w:hAnsi="Arial" w:cs="Arial"/>
          <w:sz w:val="28"/>
          <w:szCs w:val="28"/>
        </w:rPr>
        <w:t xml:space="preserve">otice within the prescribed period of 15 days, the petitioner would have been liable to bear the SCC at the then prevailing rate of Rs. 900/- per KVA and not at the revised rate of Rs. 2200/- per KVA which were applicable with effect from 01.10.2012.   However, the counsel </w:t>
      </w:r>
      <w:r w:rsidR="00A46F2B">
        <w:rPr>
          <w:rFonts w:ascii="Arial" w:hAnsi="Arial" w:cs="Arial"/>
          <w:sz w:val="28"/>
          <w:szCs w:val="28"/>
        </w:rPr>
        <w:t xml:space="preserve">for </w:t>
      </w:r>
      <w:r w:rsidR="00B77CFD" w:rsidRPr="00334B24">
        <w:rPr>
          <w:rFonts w:ascii="Arial" w:hAnsi="Arial" w:cs="Arial"/>
          <w:sz w:val="28"/>
          <w:szCs w:val="28"/>
        </w:rPr>
        <w:t xml:space="preserve"> the petitioner has placed a copy of  order  dated 08.04.2013 on record   passed by the PSERC  in  petition  No. 68 of 2012.  In which it has been  observed that nobody can be allowed to take benefit of his own wrong and directed the PSPCL</w:t>
      </w:r>
      <w:r w:rsidR="00DD085A" w:rsidRPr="00334B24">
        <w:rPr>
          <w:rFonts w:ascii="Arial" w:hAnsi="Arial" w:cs="Arial"/>
          <w:sz w:val="28"/>
          <w:szCs w:val="28"/>
        </w:rPr>
        <w:t xml:space="preserve">  to charge old rate</w:t>
      </w:r>
      <w:r w:rsidR="00A46F2B">
        <w:rPr>
          <w:rFonts w:ascii="Arial" w:hAnsi="Arial" w:cs="Arial"/>
          <w:sz w:val="28"/>
          <w:szCs w:val="28"/>
        </w:rPr>
        <w:t xml:space="preserve">s </w:t>
      </w:r>
      <w:r w:rsidR="00DD085A" w:rsidRPr="00334B24">
        <w:rPr>
          <w:rFonts w:ascii="Arial" w:hAnsi="Arial" w:cs="Arial"/>
          <w:sz w:val="28"/>
          <w:szCs w:val="28"/>
        </w:rPr>
        <w:t xml:space="preserve"> of Service connection charges from the petitioner in that case.  This order was implemented by the PSPCL and no appeal was filed before the Appellate Authority.  So, once the PSPCL has given benefit to  one consumer by taking notional date, then it is bound to give the benefit  of notional date in the present case also.   The order passed by the Forum is totally  wrong, illegal  and non-speaking and against the provisions of the Supply Code-2007 and against the principle of natural justice and equity and is liable to be set aside</w:t>
      </w:r>
      <w:r w:rsidR="004E0D76" w:rsidRPr="00334B24">
        <w:rPr>
          <w:rFonts w:ascii="Arial" w:hAnsi="Arial" w:cs="Arial"/>
          <w:sz w:val="28"/>
          <w:szCs w:val="28"/>
        </w:rPr>
        <w:t xml:space="preserve">.  In the end, he prayed </w:t>
      </w:r>
      <w:r w:rsidR="00DD085A" w:rsidRPr="00334B24">
        <w:rPr>
          <w:rFonts w:ascii="Arial" w:hAnsi="Arial" w:cs="Arial"/>
          <w:sz w:val="28"/>
          <w:szCs w:val="28"/>
        </w:rPr>
        <w:t xml:space="preserve">that in view of the submissions made </w:t>
      </w:r>
      <w:r w:rsidR="00A46F2B">
        <w:rPr>
          <w:rFonts w:ascii="Arial" w:hAnsi="Arial" w:cs="Arial"/>
          <w:sz w:val="28"/>
          <w:szCs w:val="28"/>
        </w:rPr>
        <w:t>the appeal</w:t>
      </w:r>
      <w:r w:rsidR="00DD085A" w:rsidRPr="00334B24">
        <w:rPr>
          <w:rFonts w:ascii="Arial" w:hAnsi="Arial" w:cs="Arial"/>
          <w:sz w:val="28"/>
          <w:szCs w:val="28"/>
        </w:rPr>
        <w:t xml:space="preserve"> may kindly be allowed and the  impugned order dated 21.10.2016 passed by the Forum  and the demand of Rs. 22,22,379/- raised by the respondents PSPCL  on account of difference in SCC may kindly be set aside</w:t>
      </w:r>
      <w:r w:rsidR="00A46F2B">
        <w:rPr>
          <w:rFonts w:ascii="Arial" w:hAnsi="Arial" w:cs="Arial"/>
          <w:sz w:val="28"/>
          <w:szCs w:val="28"/>
        </w:rPr>
        <w:t>.</w:t>
      </w:r>
      <w:r w:rsidR="004E0D76" w:rsidRPr="00334B24">
        <w:rPr>
          <w:rFonts w:ascii="Arial" w:hAnsi="Arial" w:cs="Arial"/>
          <w:sz w:val="28"/>
          <w:szCs w:val="28"/>
        </w:rPr>
        <w:t xml:space="preserve"> </w:t>
      </w:r>
    </w:p>
    <w:p w:rsidR="009E169B" w:rsidRDefault="00A46F2B" w:rsidP="00966F19">
      <w:pPr>
        <w:spacing w:line="360" w:lineRule="auto"/>
        <w:ind w:left="1440"/>
        <w:jc w:val="both"/>
        <w:rPr>
          <w:rFonts w:ascii="Arial" w:hAnsi="Arial" w:cs="Arial"/>
          <w:sz w:val="28"/>
          <w:szCs w:val="28"/>
        </w:rPr>
      </w:pPr>
      <w:r>
        <w:rPr>
          <w:rFonts w:ascii="Arial" w:hAnsi="Arial" w:cs="Arial"/>
          <w:sz w:val="28"/>
          <w:szCs w:val="28"/>
        </w:rPr>
        <w:t>6</w:t>
      </w:r>
      <w:r w:rsidR="004E0D76" w:rsidRPr="00334B24">
        <w:rPr>
          <w:rFonts w:ascii="Arial" w:hAnsi="Arial" w:cs="Arial"/>
          <w:sz w:val="28"/>
          <w:szCs w:val="28"/>
        </w:rPr>
        <w:tab/>
      </w:r>
      <w:r w:rsidR="004E0D76" w:rsidRPr="00334B24">
        <w:rPr>
          <w:rFonts w:ascii="Arial" w:hAnsi="Arial" w:cs="Arial"/>
          <w:sz w:val="28"/>
          <w:szCs w:val="28"/>
        </w:rPr>
        <w:tab/>
        <w:t xml:space="preserve">Er. </w:t>
      </w:r>
      <w:r w:rsidR="008D2B5C" w:rsidRPr="00334B24">
        <w:rPr>
          <w:rFonts w:ascii="Arial" w:hAnsi="Arial" w:cs="Arial"/>
          <w:sz w:val="28"/>
          <w:szCs w:val="28"/>
        </w:rPr>
        <w:t>C.S. Brar,</w:t>
      </w:r>
      <w:r w:rsidR="004E0D76" w:rsidRPr="00334B24">
        <w:rPr>
          <w:rFonts w:ascii="Arial" w:hAnsi="Arial" w:cs="Arial"/>
          <w:sz w:val="28"/>
          <w:szCs w:val="28"/>
        </w:rPr>
        <w:t xml:space="preserve"> Addl. Superintending Engineer, representing the respondents</w:t>
      </w:r>
      <w:r w:rsidR="008D2B5C" w:rsidRPr="00334B24">
        <w:rPr>
          <w:rFonts w:ascii="Arial" w:hAnsi="Arial" w:cs="Arial"/>
          <w:sz w:val="28"/>
          <w:szCs w:val="28"/>
        </w:rPr>
        <w:t xml:space="preserve"> </w:t>
      </w:r>
      <w:r w:rsidR="004E0D76" w:rsidRPr="00334B24">
        <w:rPr>
          <w:rFonts w:ascii="Arial" w:hAnsi="Arial" w:cs="Arial"/>
          <w:sz w:val="28"/>
          <w:szCs w:val="28"/>
        </w:rPr>
        <w:t>submitted that the</w:t>
      </w:r>
      <w:r w:rsidR="009E169B" w:rsidRPr="00334B24">
        <w:rPr>
          <w:rFonts w:ascii="Arial" w:hAnsi="Arial" w:cs="Arial"/>
          <w:sz w:val="28"/>
          <w:szCs w:val="28"/>
        </w:rPr>
        <w:t xml:space="preserve">re </w:t>
      </w:r>
      <w:r>
        <w:rPr>
          <w:rFonts w:ascii="Arial" w:hAnsi="Arial" w:cs="Arial"/>
          <w:sz w:val="28"/>
          <w:szCs w:val="28"/>
        </w:rPr>
        <w:t>was</w:t>
      </w:r>
      <w:r w:rsidR="009E169B" w:rsidRPr="00334B24">
        <w:rPr>
          <w:rFonts w:ascii="Arial" w:hAnsi="Arial" w:cs="Arial"/>
          <w:sz w:val="28"/>
          <w:szCs w:val="28"/>
        </w:rPr>
        <w:t xml:space="preserve"> no infirmity </w:t>
      </w:r>
      <w:r w:rsidR="009E169B" w:rsidRPr="00334B24">
        <w:rPr>
          <w:rFonts w:ascii="Arial" w:hAnsi="Arial" w:cs="Arial"/>
          <w:sz w:val="28"/>
          <w:szCs w:val="28"/>
        </w:rPr>
        <w:lastRenderedPageBreak/>
        <w:t>in the impugned orders passed by the ZDSC and the Forum.  A well-reasoned order has been passed by the Forum after hearing both the parties which is based upon  the documentary evidence as well as the rules and Regulations and more particularly Commercial Circular  (CC) No. 31/2012, which reads as under:-</w:t>
      </w:r>
    </w:p>
    <w:p w:rsidR="00D419E9" w:rsidRPr="00334B24" w:rsidRDefault="00D419E9" w:rsidP="00966F19">
      <w:pPr>
        <w:spacing w:line="360" w:lineRule="auto"/>
        <w:ind w:left="1440"/>
        <w:jc w:val="both"/>
        <w:rPr>
          <w:rFonts w:ascii="Arial" w:hAnsi="Arial" w:cs="Arial"/>
          <w:sz w:val="28"/>
          <w:szCs w:val="28"/>
        </w:rPr>
      </w:pPr>
    </w:p>
    <w:p w:rsidR="009E169B" w:rsidRPr="00334B24" w:rsidRDefault="00D419E9" w:rsidP="00D419E9">
      <w:pPr>
        <w:spacing w:line="360" w:lineRule="auto"/>
        <w:ind w:left="2880" w:hanging="1440"/>
        <w:jc w:val="both"/>
        <w:rPr>
          <w:rFonts w:ascii="Arial" w:hAnsi="Arial" w:cs="Arial"/>
          <w:sz w:val="28"/>
          <w:szCs w:val="28"/>
        </w:rPr>
      </w:pPr>
      <w:r>
        <w:rPr>
          <w:rFonts w:ascii="Arial" w:hAnsi="Arial" w:cs="Arial"/>
          <w:sz w:val="28"/>
          <w:szCs w:val="28"/>
        </w:rPr>
        <w:t xml:space="preserve">                  </w:t>
      </w:r>
      <w:r w:rsidR="009E169B" w:rsidRPr="00334B24">
        <w:rPr>
          <w:rFonts w:ascii="Arial" w:hAnsi="Arial" w:cs="Arial"/>
          <w:sz w:val="28"/>
          <w:szCs w:val="28"/>
        </w:rPr>
        <w:t xml:space="preserve">“Presently </w:t>
      </w:r>
      <w:r w:rsidRPr="00334B24">
        <w:rPr>
          <w:rFonts w:ascii="Arial" w:hAnsi="Arial" w:cs="Arial"/>
          <w:sz w:val="28"/>
          <w:szCs w:val="28"/>
        </w:rPr>
        <w:t>service</w:t>
      </w:r>
      <w:r>
        <w:rPr>
          <w:rFonts w:ascii="Arial" w:hAnsi="Arial" w:cs="Arial"/>
          <w:sz w:val="28"/>
          <w:szCs w:val="28"/>
        </w:rPr>
        <w:t xml:space="preserve"> </w:t>
      </w:r>
      <w:r w:rsidRPr="00334B24">
        <w:rPr>
          <w:rFonts w:ascii="Arial" w:hAnsi="Arial" w:cs="Arial"/>
          <w:sz w:val="28"/>
          <w:szCs w:val="28"/>
        </w:rPr>
        <w:t>connection charges</w:t>
      </w:r>
      <w:r w:rsidR="009E169B" w:rsidRPr="00334B24">
        <w:rPr>
          <w:rFonts w:ascii="Arial" w:hAnsi="Arial" w:cs="Arial"/>
          <w:sz w:val="28"/>
          <w:szCs w:val="28"/>
        </w:rPr>
        <w:t xml:space="preserve"> of release of connection</w:t>
      </w:r>
      <w:r>
        <w:rPr>
          <w:rFonts w:ascii="Arial" w:hAnsi="Arial" w:cs="Arial"/>
          <w:sz w:val="28"/>
          <w:szCs w:val="28"/>
        </w:rPr>
        <w:t xml:space="preserve"> </w:t>
      </w:r>
      <w:r w:rsidR="009E169B" w:rsidRPr="00334B24">
        <w:rPr>
          <w:rFonts w:ascii="Arial" w:hAnsi="Arial" w:cs="Arial"/>
          <w:sz w:val="28"/>
          <w:szCs w:val="28"/>
        </w:rPr>
        <w:t>to</w:t>
      </w:r>
      <w:r>
        <w:rPr>
          <w:rFonts w:ascii="Arial" w:hAnsi="Arial" w:cs="Arial"/>
          <w:sz w:val="28"/>
          <w:szCs w:val="28"/>
        </w:rPr>
        <w:t xml:space="preserve"> various </w:t>
      </w:r>
      <w:r w:rsidR="009E169B" w:rsidRPr="00334B24">
        <w:rPr>
          <w:rFonts w:ascii="Arial" w:hAnsi="Arial" w:cs="Arial"/>
          <w:sz w:val="28"/>
          <w:szCs w:val="28"/>
        </w:rPr>
        <w:t>categories</w:t>
      </w:r>
      <w:r>
        <w:rPr>
          <w:rFonts w:ascii="Arial" w:hAnsi="Arial" w:cs="Arial"/>
          <w:sz w:val="28"/>
          <w:szCs w:val="28"/>
        </w:rPr>
        <w:t xml:space="preserve"> </w:t>
      </w:r>
      <w:r w:rsidR="009E169B" w:rsidRPr="00334B24">
        <w:rPr>
          <w:rFonts w:ascii="Arial" w:hAnsi="Arial" w:cs="Arial"/>
          <w:sz w:val="28"/>
          <w:szCs w:val="28"/>
        </w:rPr>
        <w:t xml:space="preserve">of applicants/consumers are being recovered as per CC No. 68/2008 dated </w:t>
      </w:r>
      <w:r w:rsidR="00A774AB" w:rsidRPr="00334B24">
        <w:rPr>
          <w:rFonts w:ascii="Arial" w:hAnsi="Arial" w:cs="Arial"/>
          <w:sz w:val="28"/>
          <w:szCs w:val="28"/>
        </w:rPr>
        <w:t xml:space="preserve"> 17.11.2008.  Based on Standard cost data submitted by the PSPCL.  PSERC vide its Memo No.</w:t>
      </w:r>
      <w:r>
        <w:rPr>
          <w:rFonts w:ascii="Arial" w:hAnsi="Arial" w:cs="Arial"/>
          <w:sz w:val="28"/>
          <w:szCs w:val="28"/>
        </w:rPr>
        <w:t xml:space="preserve"> </w:t>
      </w:r>
      <w:r w:rsidR="00A774AB" w:rsidRPr="00334B24">
        <w:rPr>
          <w:rFonts w:ascii="Arial" w:hAnsi="Arial" w:cs="Arial"/>
          <w:sz w:val="28"/>
          <w:szCs w:val="28"/>
        </w:rPr>
        <w:t>5394/PSERC/DTJ-5C/Vol.IV dated 07.09.2012, copy placed on record has revised service connection charges for various types of consumers.   These charges shall be applicable to the Demand Notices to be issued to the applicants w.e.f. 1</w:t>
      </w:r>
      <w:r w:rsidR="00A774AB" w:rsidRPr="00334B24">
        <w:rPr>
          <w:rFonts w:ascii="Arial" w:hAnsi="Arial" w:cs="Arial"/>
          <w:sz w:val="28"/>
          <w:szCs w:val="28"/>
          <w:vertAlign w:val="superscript"/>
        </w:rPr>
        <w:t>st</w:t>
      </w:r>
      <w:r w:rsidR="00A774AB" w:rsidRPr="00334B24">
        <w:rPr>
          <w:rFonts w:ascii="Arial" w:hAnsi="Arial" w:cs="Arial"/>
          <w:sz w:val="28"/>
          <w:szCs w:val="28"/>
        </w:rPr>
        <w:t xml:space="preserve"> October, 2012.</w:t>
      </w:r>
    </w:p>
    <w:p w:rsidR="00A774AB" w:rsidRDefault="00A774AB" w:rsidP="00966F19">
      <w:pPr>
        <w:spacing w:line="360" w:lineRule="auto"/>
        <w:ind w:left="2880" w:hanging="1440"/>
        <w:jc w:val="both"/>
        <w:rPr>
          <w:rFonts w:ascii="Arial" w:hAnsi="Arial" w:cs="Arial"/>
          <w:sz w:val="28"/>
          <w:szCs w:val="28"/>
        </w:rPr>
      </w:pPr>
      <w:r w:rsidRPr="00334B24">
        <w:rPr>
          <w:rFonts w:ascii="Arial" w:hAnsi="Arial" w:cs="Arial"/>
          <w:sz w:val="28"/>
          <w:szCs w:val="28"/>
        </w:rPr>
        <w:tab/>
        <w:t xml:space="preserve">In view of the above, all the field officers are requested to ensure that each and every </w:t>
      </w:r>
      <w:r w:rsidR="00A46F2B">
        <w:rPr>
          <w:rFonts w:ascii="Arial" w:hAnsi="Arial" w:cs="Arial"/>
          <w:sz w:val="28"/>
          <w:szCs w:val="28"/>
        </w:rPr>
        <w:t>D</w:t>
      </w:r>
      <w:r w:rsidRPr="00334B24">
        <w:rPr>
          <w:rFonts w:ascii="Arial" w:hAnsi="Arial" w:cs="Arial"/>
          <w:sz w:val="28"/>
          <w:szCs w:val="28"/>
        </w:rPr>
        <w:t xml:space="preserve">emand </w:t>
      </w:r>
      <w:r w:rsidR="00A46F2B">
        <w:rPr>
          <w:rFonts w:ascii="Arial" w:hAnsi="Arial" w:cs="Arial"/>
          <w:sz w:val="28"/>
          <w:szCs w:val="28"/>
        </w:rPr>
        <w:t>N</w:t>
      </w:r>
      <w:r w:rsidRPr="00334B24">
        <w:rPr>
          <w:rFonts w:ascii="Arial" w:hAnsi="Arial" w:cs="Arial"/>
          <w:sz w:val="28"/>
          <w:szCs w:val="28"/>
        </w:rPr>
        <w:t xml:space="preserve">otice issued/extended after 30/09/2012 must contain revised service connection charges.  However, in case due to non-receipt of this circular or due to some other reasons, </w:t>
      </w:r>
      <w:r w:rsidR="00A46F2B">
        <w:rPr>
          <w:rFonts w:ascii="Arial" w:hAnsi="Arial" w:cs="Arial"/>
          <w:sz w:val="28"/>
          <w:szCs w:val="28"/>
        </w:rPr>
        <w:t>D</w:t>
      </w:r>
      <w:r w:rsidRPr="00334B24">
        <w:rPr>
          <w:rFonts w:ascii="Arial" w:hAnsi="Arial" w:cs="Arial"/>
          <w:sz w:val="28"/>
          <w:szCs w:val="28"/>
        </w:rPr>
        <w:t xml:space="preserve">emand </w:t>
      </w:r>
      <w:r w:rsidR="00A46F2B">
        <w:rPr>
          <w:rFonts w:ascii="Arial" w:hAnsi="Arial" w:cs="Arial"/>
          <w:sz w:val="28"/>
          <w:szCs w:val="28"/>
        </w:rPr>
        <w:t>N</w:t>
      </w:r>
      <w:r w:rsidRPr="00334B24">
        <w:rPr>
          <w:rFonts w:ascii="Arial" w:hAnsi="Arial" w:cs="Arial"/>
          <w:sz w:val="28"/>
          <w:szCs w:val="28"/>
        </w:rPr>
        <w:t>otice with service connection charges are unrevised/old rates is issued to any applicant after 30/09/2012, a notice/revised demand notice for depositing SCC at revised rates must be  ensured that service connection charges at revised rates are recovered from the applicant/consumer before release of connection”.</w:t>
      </w:r>
    </w:p>
    <w:p w:rsidR="004E7F2F" w:rsidRPr="00334B24" w:rsidRDefault="004E7F2F" w:rsidP="00966F19">
      <w:pPr>
        <w:spacing w:line="360" w:lineRule="auto"/>
        <w:ind w:left="2880" w:hanging="1440"/>
        <w:jc w:val="both"/>
        <w:rPr>
          <w:rFonts w:ascii="Arial" w:hAnsi="Arial" w:cs="Arial"/>
          <w:sz w:val="28"/>
          <w:szCs w:val="28"/>
        </w:rPr>
      </w:pPr>
    </w:p>
    <w:p w:rsidR="00A774AB" w:rsidRDefault="00A46F2B" w:rsidP="00966F19">
      <w:pPr>
        <w:spacing w:line="360" w:lineRule="auto"/>
        <w:ind w:left="1440"/>
        <w:jc w:val="both"/>
        <w:rPr>
          <w:rFonts w:ascii="Arial" w:hAnsi="Arial" w:cs="Arial"/>
          <w:sz w:val="28"/>
          <w:szCs w:val="28"/>
        </w:rPr>
      </w:pPr>
      <w:r>
        <w:rPr>
          <w:rFonts w:ascii="Arial" w:hAnsi="Arial" w:cs="Arial"/>
          <w:sz w:val="28"/>
          <w:szCs w:val="28"/>
        </w:rPr>
        <w:tab/>
      </w:r>
      <w:r>
        <w:rPr>
          <w:rFonts w:ascii="Arial" w:hAnsi="Arial" w:cs="Arial"/>
          <w:sz w:val="28"/>
          <w:szCs w:val="28"/>
        </w:rPr>
        <w:tab/>
      </w:r>
      <w:r w:rsidR="00A774AB" w:rsidRPr="00334B24">
        <w:rPr>
          <w:rFonts w:ascii="Arial" w:hAnsi="Arial" w:cs="Arial"/>
          <w:sz w:val="28"/>
          <w:szCs w:val="28"/>
        </w:rPr>
        <w:t xml:space="preserve"> Thus, it is clearly stated in this circular that field officers are  requested to ensure that each and every </w:t>
      </w:r>
      <w:r>
        <w:rPr>
          <w:rFonts w:ascii="Arial" w:hAnsi="Arial" w:cs="Arial"/>
          <w:sz w:val="28"/>
          <w:szCs w:val="28"/>
        </w:rPr>
        <w:t>D</w:t>
      </w:r>
      <w:r w:rsidR="00A774AB" w:rsidRPr="00334B24">
        <w:rPr>
          <w:rFonts w:ascii="Arial" w:hAnsi="Arial" w:cs="Arial"/>
          <w:sz w:val="28"/>
          <w:szCs w:val="28"/>
        </w:rPr>
        <w:t xml:space="preserve">emand </w:t>
      </w:r>
      <w:r>
        <w:rPr>
          <w:rFonts w:ascii="Arial" w:hAnsi="Arial" w:cs="Arial"/>
          <w:sz w:val="28"/>
          <w:szCs w:val="28"/>
        </w:rPr>
        <w:t>N</w:t>
      </w:r>
      <w:r w:rsidR="00A774AB" w:rsidRPr="00334B24">
        <w:rPr>
          <w:rFonts w:ascii="Arial" w:hAnsi="Arial" w:cs="Arial"/>
          <w:sz w:val="28"/>
          <w:szCs w:val="28"/>
        </w:rPr>
        <w:t xml:space="preserve">otice issued/extended after 30.09.2012 must contain revised service connection charges. </w:t>
      </w:r>
      <w:r w:rsidR="00EA483E" w:rsidRPr="00334B24">
        <w:rPr>
          <w:rFonts w:ascii="Arial" w:hAnsi="Arial" w:cs="Arial"/>
          <w:sz w:val="28"/>
          <w:szCs w:val="28"/>
        </w:rPr>
        <w:t xml:space="preserve">  In this case, the consumer deposited the fee for extension of </w:t>
      </w:r>
      <w:r>
        <w:rPr>
          <w:rFonts w:ascii="Arial" w:hAnsi="Arial" w:cs="Arial"/>
          <w:sz w:val="28"/>
          <w:szCs w:val="28"/>
        </w:rPr>
        <w:t>D</w:t>
      </w:r>
      <w:r w:rsidR="00EA483E" w:rsidRPr="00334B24">
        <w:rPr>
          <w:rFonts w:ascii="Arial" w:hAnsi="Arial" w:cs="Arial"/>
          <w:sz w:val="28"/>
          <w:szCs w:val="28"/>
        </w:rPr>
        <w:t xml:space="preserve">emand </w:t>
      </w:r>
      <w:r>
        <w:rPr>
          <w:rFonts w:ascii="Arial" w:hAnsi="Arial" w:cs="Arial"/>
          <w:sz w:val="28"/>
          <w:szCs w:val="28"/>
        </w:rPr>
        <w:t>N</w:t>
      </w:r>
      <w:r w:rsidR="00EA483E" w:rsidRPr="00334B24">
        <w:rPr>
          <w:rFonts w:ascii="Arial" w:hAnsi="Arial" w:cs="Arial"/>
          <w:sz w:val="28"/>
          <w:szCs w:val="28"/>
        </w:rPr>
        <w:t xml:space="preserve">otice on 29.11.2012 and the said circular became applicable from 01.10.2012 meaning thereby, that the consumer applied for extension much after 01.10.2012 and as such the amount was rightly charged.  However, an applicant for new electricity connection becomes entitled for it only when the requisite fee is paid by him. In this case, the  requisite fee has been paid by the appellant on 29.11.2012.  Therefore, there is no infirmity  in the impugned orders and as such, the present appeal deserves to be dismissed being devoid of any merit. </w:t>
      </w:r>
    </w:p>
    <w:p w:rsidR="004E7F2F" w:rsidRPr="00334B24" w:rsidRDefault="004E7F2F" w:rsidP="00966F19">
      <w:pPr>
        <w:spacing w:line="360" w:lineRule="auto"/>
        <w:ind w:left="1440"/>
        <w:jc w:val="both"/>
        <w:rPr>
          <w:rFonts w:ascii="Arial" w:hAnsi="Arial" w:cs="Arial"/>
          <w:sz w:val="28"/>
          <w:szCs w:val="28"/>
        </w:rPr>
      </w:pPr>
    </w:p>
    <w:p w:rsidR="005D42EF" w:rsidRDefault="005D42EF" w:rsidP="00966F19">
      <w:pPr>
        <w:spacing w:line="360" w:lineRule="auto"/>
        <w:ind w:left="1440"/>
        <w:jc w:val="both"/>
        <w:rPr>
          <w:rFonts w:ascii="Arial" w:hAnsi="Arial" w:cs="Arial"/>
          <w:sz w:val="28"/>
          <w:szCs w:val="28"/>
        </w:rPr>
      </w:pPr>
      <w:r w:rsidRPr="00334B24">
        <w:rPr>
          <w:rFonts w:ascii="Arial" w:hAnsi="Arial" w:cs="Arial"/>
          <w:sz w:val="28"/>
          <w:szCs w:val="28"/>
        </w:rPr>
        <w:tab/>
      </w:r>
      <w:r w:rsidRPr="00334B24">
        <w:rPr>
          <w:rFonts w:ascii="Arial" w:hAnsi="Arial" w:cs="Arial"/>
          <w:sz w:val="28"/>
          <w:szCs w:val="28"/>
        </w:rPr>
        <w:tab/>
        <w:t xml:space="preserve">Further he stated that it is incorrect that the impugned notice bearing memo No. 1899 dated 17.02.2016 issued by AEE/Commercial, Estate Division (Special), Ludhiana raising demand of Rs. 22,22,379/- suffers from any infirmity or malice.  The demand of Rs. 22,22,379/- raised by respondents is in compliance of Commercial Circular No. 31 of 2012 dated 21.09.2012.  There is no delay on the part of the respondent in giving feasibility clearance to the petitioner.  Even otherwise, the period of thirty days provided in Regulation 5.6 of the Supply Code-2007  is directory and can be extended by the approval of Commission.   Moreover, Commercial Circular No. 31/2012 has revised Service Connection Charges for various types of consumers for demand notices issued to applicants with effect </w:t>
      </w:r>
      <w:r w:rsidRPr="00334B24">
        <w:rPr>
          <w:rFonts w:ascii="Arial" w:hAnsi="Arial" w:cs="Arial"/>
          <w:sz w:val="28"/>
          <w:szCs w:val="28"/>
        </w:rPr>
        <w:lastRenderedPageBreak/>
        <w:t xml:space="preserve">from 01.10.2012.  In the petitioner’s case, the </w:t>
      </w:r>
      <w:r w:rsidR="00A46F2B">
        <w:rPr>
          <w:rFonts w:ascii="Arial" w:hAnsi="Arial" w:cs="Arial"/>
          <w:sz w:val="28"/>
          <w:szCs w:val="28"/>
        </w:rPr>
        <w:t>D</w:t>
      </w:r>
      <w:r w:rsidRPr="00334B24">
        <w:rPr>
          <w:rFonts w:ascii="Arial" w:hAnsi="Arial" w:cs="Arial"/>
          <w:sz w:val="28"/>
          <w:szCs w:val="28"/>
        </w:rPr>
        <w:t xml:space="preserve">emand </w:t>
      </w:r>
      <w:r w:rsidR="00A46F2B">
        <w:rPr>
          <w:rFonts w:ascii="Arial" w:hAnsi="Arial" w:cs="Arial"/>
          <w:sz w:val="28"/>
          <w:szCs w:val="28"/>
        </w:rPr>
        <w:t>N</w:t>
      </w:r>
      <w:r w:rsidRPr="00334B24">
        <w:rPr>
          <w:rFonts w:ascii="Arial" w:hAnsi="Arial" w:cs="Arial"/>
          <w:sz w:val="28"/>
          <w:szCs w:val="28"/>
        </w:rPr>
        <w:t xml:space="preserve">otice was issued  by the respondents on 29.02.2012.  However, the </w:t>
      </w:r>
      <w:r w:rsidR="00A46F2B">
        <w:rPr>
          <w:rFonts w:ascii="Arial" w:hAnsi="Arial" w:cs="Arial"/>
          <w:sz w:val="28"/>
          <w:szCs w:val="28"/>
        </w:rPr>
        <w:t>petitioner</w:t>
      </w:r>
      <w:r w:rsidRPr="00334B24">
        <w:rPr>
          <w:rFonts w:ascii="Arial" w:hAnsi="Arial" w:cs="Arial"/>
          <w:sz w:val="28"/>
          <w:szCs w:val="28"/>
        </w:rPr>
        <w:t xml:space="preserve"> got the </w:t>
      </w:r>
      <w:r w:rsidR="00A46F2B">
        <w:rPr>
          <w:rFonts w:ascii="Arial" w:hAnsi="Arial" w:cs="Arial"/>
          <w:sz w:val="28"/>
          <w:szCs w:val="28"/>
        </w:rPr>
        <w:t>D</w:t>
      </w:r>
      <w:r w:rsidRPr="00334B24">
        <w:rPr>
          <w:rFonts w:ascii="Arial" w:hAnsi="Arial" w:cs="Arial"/>
          <w:sz w:val="28"/>
          <w:szCs w:val="28"/>
        </w:rPr>
        <w:t xml:space="preserve">emand </w:t>
      </w:r>
      <w:r w:rsidR="00A46F2B">
        <w:rPr>
          <w:rFonts w:ascii="Arial" w:hAnsi="Arial" w:cs="Arial"/>
          <w:sz w:val="28"/>
          <w:szCs w:val="28"/>
        </w:rPr>
        <w:t>N</w:t>
      </w:r>
      <w:r w:rsidRPr="00334B24">
        <w:rPr>
          <w:rFonts w:ascii="Arial" w:hAnsi="Arial" w:cs="Arial"/>
          <w:sz w:val="28"/>
          <w:szCs w:val="28"/>
        </w:rPr>
        <w:t xml:space="preserve">otice extended upto 28.08.2012.  Thereafter, the </w:t>
      </w:r>
      <w:r w:rsidR="00A46F2B">
        <w:rPr>
          <w:rFonts w:ascii="Arial" w:hAnsi="Arial" w:cs="Arial"/>
          <w:sz w:val="28"/>
          <w:szCs w:val="28"/>
        </w:rPr>
        <w:t>petitioner</w:t>
      </w:r>
      <w:r w:rsidRPr="00334B24">
        <w:rPr>
          <w:rFonts w:ascii="Arial" w:hAnsi="Arial" w:cs="Arial"/>
          <w:sz w:val="28"/>
          <w:szCs w:val="28"/>
        </w:rPr>
        <w:t xml:space="preserve"> again got the </w:t>
      </w:r>
      <w:r w:rsidR="00A46F2B">
        <w:rPr>
          <w:rFonts w:ascii="Arial" w:hAnsi="Arial" w:cs="Arial"/>
          <w:sz w:val="28"/>
          <w:szCs w:val="28"/>
        </w:rPr>
        <w:t>D</w:t>
      </w:r>
      <w:r w:rsidRPr="00334B24">
        <w:rPr>
          <w:rFonts w:ascii="Arial" w:hAnsi="Arial" w:cs="Arial"/>
          <w:sz w:val="28"/>
          <w:szCs w:val="28"/>
        </w:rPr>
        <w:t xml:space="preserve">emand </w:t>
      </w:r>
      <w:r w:rsidR="00A46F2B">
        <w:rPr>
          <w:rFonts w:ascii="Arial" w:hAnsi="Arial" w:cs="Arial"/>
          <w:sz w:val="28"/>
          <w:szCs w:val="28"/>
        </w:rPr>
        <w:t>N</w:t>
      </w:r>
      <w:r w:rsidRPr="00334B24">
        <w:rPr>
          <w:rFonts w:ascii="Arial" w:hAnsi="Arial" w:cs="Arial"/>
          <w:sz w:val="28"/>
          <w:szCs w:val="28"/>
        </w:rPr>
        <w:t xml:space="preserve">otice extended upto 28.11.2012.  The </w:t>
      </w:r>
      <w:r w:rsidR="00A46F2B">
        <w:rPr>
          <w:rFonts w:ascii="Arial" w:hAnsi="Arial" w:cs="Arial"/>
          <w:sz w:val="28"/>
          <w:szCs w:val="28"/>
        </w:rPr>
        <w:t>petitioner</w:t>
      </w:r>
      <w:r w:rsidRPr="00334B24">
        <w:rPr>
          <w:rFonts w:ascii="Arial" w:hAnsi="Arial" w:cs="Arial"/>
          <w:sz w:val="28"/>
          <w:szCs w:val="28"/>
        </w:rPr>
        <w:t xml:space="preserve"> has complied with the </w:t>
      </w:r>
      <w:r w:rsidR="00A46F2B">
        <w:rPr>
          <w:rFonts w:ascii="Arial" w:hAnsi="Arial" w:cs="Arial"/>
          <w:sz w:val="28"/>
          <w:szCs w:val="28"/>
        </w:rPr>
        <w:t>D</w:t>
      </w:r>
      <w:r w:rsidRPr="00334B24">
        <w:rPr>
          <w:rFonts w:ascii="Arial" w:hAnsi="Arial" w:cs="Arial"/>
          <w:sz w:val="28"/>
          <w:szCs w:val="28"/>
        </w:rPr>
        <w:t xml:space="preserve">emand </w:t>
      </w:r>
      <w:r w:rsidR="00A46F2B">
        <w:rPr>
          <w:rFonts w:ascii="Arial" w:hAnsi="Arial" w:cs="Arial"/>
          <w:sz w:val="28"/>
          <w:szCs w:val="28"/>
        </w:rPr>
        <w:t>N</w:t>
      </w:r>
      <w:r w:rsidRPr="00334B24">
        <w:rPr>
          <w:rFonts w:ascii="Arial" w:hAnsi="Arial" w:cs="Arial"/>
          <w:sz w:val="28"/>
          <w:szCs w:val="28"/>
        </w:rPr>
        <w:t xml:space="preserve">otice  on 29.11.2012.  Therefore, the impugned </w:t>
      </w:r>
      <w:r w:rsidR="00A46F2B">
        <w:rPr>
          <w:rFonts w:ascii="Arial" w:hAnsi="Arial" w:cs="Arial"/>
          <w:sz w:val="28"/>
          <w:szCs w:val="28"/>
        </w:rPr>
        <w:t>D</w:t>
      </w:r>
      <w:r w:rsidRPr="00334B24">
        <w:rPr>
          <w:rFonts w:ascii="Arial" w:hAnsi="Arial" w:cs="Arial"/>
          <w:sz w:val="28"/>
          <w:szCs w:val="28"/>
        </w:rPr>
        <w:t xml:space="preserve">emand </w:t>
      </w:r>
      <w:r w:rsidR="00A46F2B">
        <w:rPr>
          <w:rFonts w:ascii="Arial" w:hAnsi="Arial" w:cs="Arial"/>
          <w:sz w:val="28"/>
          <w:szCs w:val="28"/>
        </w:rPr>
        <w:t>N</w:t>
      </w:r>
      <w:r w:rsidRPr="00334B24">
        <w:rPr>
          <w:rFonts w:ascii="Arial" w:hAnsi="Arial" w:cs="Arial"/>
          <w:sz w:val="28"/>
          <w:szCs w:val="28"/>
        </w:rPr>
        <w:t xml:space="preserve">otice issued by  the respondents levying revised  service connection charges as per CC No. 31/2012 dated 21.09.2012 is correct. </w:t>
      </w:r>
    </w:p>
    <w:p w:rsidR="004E7F2F" w:rsidRPr="00334B24" w:rsidRDefault="004E7F2F" w:rsidP="00966F19">
      <w:pPr>
        <w:spacing w:line="360" w:lineRule="auto"/>
        <w:ind w:left="1440"/>
        <w:jc w:val="both"/>
        <w:rPr>
          <w:rFonts w:ascii="Arial" w:hAnsi="Arial" w:cs="Arial"/>
          <w:sz w:val="28"/>
          <w:szCs w:val="28"/>
        </w:rPr>
      </w:pPr>
    </w:p>
    <w:p w:rsidR="00334B24" w:rsidRDefault="0059412B" w:rsidP="00966F19">
      <w:pPr>
        <w:spacing w:line="360" w:lineRule="auto"/>
        <w:ind w:left="1440"/>
        <w:jc w:val="both"/>
        <w:rPr>
          <w:rFonts w:ascii="Arial" w:hAnsi="Arial" w:cs="Arial"/>
          <w:sz w:val="28"/>
          <w:szCs w:val="28"/>
        </w:rPr>
      </w:pPr>
      <w:r w:rsidRPr="00334B24">
        <w:rPr>
          <w:rFonts w:ascii="Arial" w:hAnsi="Arial" w:cs="Arial"/>
          <w:sz w:val="28"/>
          <w:szCs w:val="28"/>
        </w:rPr>
        <w:tab/>
      </w:r>
      <w:r w:rsidRPr="00334B24">
        <w:rPr>
          <w:rFonts w:ascii="Arial" w:hAnsi="Arial" w:cs="Arial"/>
          <w:sz w:val="28"/>
          <w:szCs w:val="28"/>
        </w:rPr>
        <w:tab/>
      </w:r>
      <w:r w:rsidR="00A46F2B">
        <w:rPr>
          <w:rFonts w:ascii="Arial" w:hAnsi="Arial" w:cs="Arial"/>
          <w:sz w:val="28"/>
          <w:szCs w:val="28"/>
        </w:rPr>
        <w:t xml:space="preserve">The counsel for Respondents </w:t>
      </w:r>
      <w:r w:rsidRPr="00334B24">
        <w:rPr>
          <w:rFonts w:ascii="Arial" w:hAnsi="Arial" w:cs="Arial"/>
          <w:sz w:val="28"/>
          <w:szCs w:val="28"/>
        </w:rPr>
        <w:t xml:space="preserve"> contended that the </w:t>
      </w:r>
      <w:r w:rsidR="00B0759A">
        <w:rPr>
          <w:rFonts w:ascii="Arial" w:hAnsi="Arial" w:cs="Arial"/>
          <w:sz w:val="28"/>
          <w:szCs w:val="28"/>
        </w:rPr>
        <w:t>petitioner</w:t>
      </w:r>
      <w:r w:rsidRPr="00334B24">
        <w:rPr>
          <w:rFonts w:ascii="Arial" w:hAnsi="Arial" w:cs="Arial"/>
          <w:sz w:val="28"/>
          <w:szCs w:val="28"/>
        </w:rPr>
        <w:t xml:space="preserve"> did not raise any objection to the delay in giving feasibility clearance at the first instance and is, therefore, precluded from raising any such objections at this belated stage.</w:t>
      </w:r>
      <w:r w:rsidR="00845421" w:rsidRPr="00334B24">
        <w:rPr>
          <w:rFonts w:ascii="Arial" w:hAnsi="Arial" w:cs="Arial"/>
          <w:sz w:val="28"/>
          <w:szCs w:val="28"/>
        </w:rPr>
        <w:t xml:space="preserve">  The reliance placed by the appellant on order passed by the PSERC in petition No. 68/2012 dated 08.04.2013 is misplaced.  The facts in the present case are different from the one referred to by the </w:t>
      </w:r>
      <w:r w:rsidR="00C956B7">
        <w:rPr>
          <w:rFonts w:ascii="Arial" w:hAnsi="Arial" w:cs="Arial"/>
          <w:sz w:val="28"/>
          <w:szCs w:val="28"/>
        </w:rPr>
        <w:t>petitioner</w:t>
      </w:r>
      <w:r w:rsidR="00845421" w:rsidRPr="00334B24">
        <w:rPr>
          <w:rFonts w:ascii="Arial" w:hAnsi="Arial" w:cs="Arial"/>
          <w:sz w:val="28"/>
          <w:szCs w:val="28"/>
        </w:rPr>
        <w:t xml:space="preserve">  Therefore, the  petitioner can not claim any benefit from the order passed by PSERC (Supra).</w:t>
      </w:r>
      <w:r w:rsidR="002725F7" w:rsidRPr="00334B24">
        <w:rPr>
          <w:rFonts w:ascii="Arial" w:hAnsi="Arial" w:cs="Arial"/>
          <w:sz w:val="28"/>
          <w:szCs w:val="28"/>
        </w:rPr>
        <w:t xml:space="preserve">  Therefore, the impugned orders passed by the CGRF (Forum) does not suffer from any infirmity and is, therefore, liable to be held.   I</w:t>
      </w:r>
      <w:r w:rsidR="004E0D76" w:rsidRPr="00334B24">
        <w:rPr>
          <w:rFonts w:ascii="Arial" w:hAnsi="Arial" w:cs="Arial"/>
          <w:sz w:val="28"/>
          <w:szCs w:val="28"/>
        </w:rPr>
        <w:t xml:space="preserve">n the end, he requested that the appeal of the petitioner may be dismissed. </w:t>
      </w:r>
    </w:p>
    <w:p w:rsidR="00966F19" w:rsidRPr="00334B24" w:rsidRDefault="00966F19" w:rsidP="00966F19">
      <w:pPr>
        <w:spacing w:line="360" w:lineRule="auto"/>
        <w:ind w:left="1440"/>
        <w:jc w:val="both"/>
        <w:rPr>
          <w:rFonts w:ascii="Arial" w:hAnsi="Arial" w:cs="Arial"/>
          <w:sz w:val="28"/>
          <w:szCs w:val="28"/>
        </w:rPr>
      </w:pPr>
    </w:p>
    <w:p w:rsidR="00334B24" w:rsidRDefault="00334B24" w:rsidP="00966F19">
      <w:pPr>
        <w:tabs>
          <w:tab w:val="left" w:pos="1260"/>
        </w:tabs>
        <w:spacing w:line="360" w:lineRule="auto"/>
        <w:ind w:left="1350"/>
        <w:jc w:val="both"/>
        <w:rPr>
          <w:rFonts w:ascii="Arial" w:hAnsi="Arial" w:cs="Arial"/>
          <w:sz w:val="28"/>
          <w:szCs w:val="28"/>
        </w:rPr>
      </w:pPr>
      <w:r w:rsidRPr="00334B24">
        <w:rPr>
          <w:rFonts w:ascii="Arial" w:hAnsi="Arial" w:cs="Arial"/>
          <w:sz w:val="28"/>
          <w:szCs w:val="28"/>
        </w:rPr>
        <w:t>7.</w:t>
      </w:r>
      <w:r w:rsidRPr="00334B24">
        <w:rPr>
          <w:rFonts w:ascii="Arial" w:hAnsi="Arial" w:cs="Arial"/>
          <w:sz w:val="28"/>
          <w:szCs w:val="28"/>
        </w:rPr>
        <w:tab/>
      </w:r>
      <w:r w:rsidRPr="00334B24">
        <w:rPr>
          <w:rFonts w:ascii="Arial" w:hAnsi="Arial" w:cs="Arial"/>
          <w:sz w:val="28"/>
          <w:szCs w:val="28"/>
        </w:rPr>
        <w:tab/>
        <w:t>Written submissions made in the petition</w:t>
      </w:r>
      <w:r w:rsidR="00C956B7">
        <w:rPr>
          <w:rFonts w:ascii="Arial" w:hAnsi="Arial" w:cs="Arial"/>
          <w:sz w:val="28"/>
          <w:szCs w:val="28"/>
        </w:rPr>
        <w:t xml:space="preserve">, written reply of </w:t>
      </w:r>
      <w:r w:rsidRPr="00334B24">
        <w:rPr>
          <w:rFonts w:ascii="Arial" w:hAnsi="Arial" w:cs="Arial"/>
          <w:sz w:val="28"/>
          <w:szCs w:val="28"/>
        </w:rPr>
        <w:t xml:space="preserve"> </w:t>
      </w:r>
      <w:r w:rsidR="004E7F2F">
        <w:rPr>
          <w:rFonts w:ascii="Arial" w:hAnsi="Arial" w:cs="Arial"/>
          <w:sz w:val="28"/>
          <w:szCs w:val="28"/>
        </w:rPr>
        <w:t xml:space="preserve">the respondents and </w:t>
      </w:r>
      <w:r w:rsidRPr="00334B24">
        <w:rPr>
          <w:rFonts w:ascii="Arial" w:hAnsi="Arial" w:cs="Arial"/>
          <w:sz w:val="28"/>
          <w:szCs w:val="28"/>
        </w:rPr>
        <w:t xml:space="preserve"> other</w:t>
      </w:r>
      <w:r w:rsidR="00C956B7">
        <w:rPr>
          <w:rFonts w:ascii="Arial" w:hAnsi="Arial" w:cs="Arial"/>
          <w:sz w:val="28"/>
          <w:szCs w:val="28"/>
        </w:rPr>
        <w:t xml:space="preserve"> </w:t>
      </w:r>
      <w:r w:rsidRPr="00334B24">
        <w:rPr>
          <w:rFonts w:ascii="Arial" w:hAnsi="Arial" w:cs="Arial"/>
          <w:sz w:val="28"/>
          <w:szCs w:val="28"/>
        </w:rPr>
        <w:t xml:space="preserve">material brought  on record have been perused and considered.  The fact of the case remains that the petitioner applied for new connection under  Large Supply category and deposited Rs. 3402000/- as earnest money on 14.06.2011.  After feasibility clearance, the petitioner submitted A &amp; A form and an amount of Rs. 3402000/- on account of  balance </w:t>
      </w:r>
      <w:r w:rsidRPr="00334B24">
        <w:rPr>
          <w:rFonts w:ascii="Arial" w:hAnsi="Arial" w:cs="Arial"/>
          <w:sz w:val="28"/>
          <w:szCs w:val="28"/>
        </w:rPr>
        <w:lastRenderedPageBreak/>
        <w:t>Security / ACD on 09.12.2011.  In response to his application, a Demand Notice (DN) was issued by the Respondents on 29.02.2012 wherein demand of Rs. 3266621/- was raised as Service Connection Charges (SCC), Variable Charges and cost of VCB.  The Petitioner instead of complying with Demand Notice, requested to allow extension in Demand Notice from 28.5.2012 to 28.8.2012 and also deposited 20% of Service Connection Charges i.e. Rs. 8,16,656/- on 24.05.2012.  The Petitioner again requested vide letter dated 27.08.2</w:t>
      </w:r>
      <w:r w:rsidR="00C956B7">
        <w:rPr>
          <w:rFonts w:ascii="Arial" w:hAnsi="Arial" w:cs="Arial"/>
          <w:sz w:val="28"/>
          <w:szCs w:val="28"/>
        </w:rPr>
        <w:t>012</w:t>
      </w:r>
      <w:r w:rsidRPr="00334B24">
        <w:rPr>
          <w:rFonts w:ascii="Arial" w:hAnsi="Arial" w:cs="Arial"/>
          <w:sz w:val="28"/>
          <w:szCs w:val="28"/>
        </w:rPr>
        <w:t xml:space="preserve"> for extension in Demand Notice for another three months i.e. upto 28.11.2012.  The validity of the Demand Notice was extended by Chief Engineer / OP (Central Zone), PSPCL, Ludhiana on 31.10.2012, upto 28.11.2012 and the Petitioner deposited balance amount of Service Connection Charges as per Demand Notice, on 29.11.2012 and connection was released on 21.05.2013.  However, the petitioner received notice dated 17.02.2016 for a demand of Rs. 22,22,379/- as difference of Service Connection Charges, in view of revision of Service Connection Charges vide Commercial Circular (CC) No. 31/2012 dated 21.09.2012 on the basis of Half Margin dated 01.02.2016 of Revenue Audit Party (RAP).  The Petitioner </w:t>
      </w:r>
      <w:r w:rsidR="00C956B7">
        <w:rPr>
          <w:rFonts w:ascii="Arial" w:hAnsi="Arial" w:cs="Arial"/>
          <w:sz w:val="28"/>
          <w:szCs w:val="28"/>
        </w:rPr>
        <w:t xml:space="preserve">contested </w:t>
      </w:r>
      <w:r w:rsidRPr="00334B24">
        <w:rPr>
          <w:rFonts w:ascii="Arial" w:hAnsi="Arial" w:cs="Arial"/>
          <w:sz w:val="28"/>
          <w:szCs w:val="28"/>
        </w:rPr>
        <w:t xml:space="preserve">this amount in ZDSC </w:t>
      </w:r>
      <w:r w:rsidR="00C956B7">
        <w:rPr>
          <w:rFonts w:ascii="Arial" w:hAnsi="Arial" w:cs="Arial"/>
          <w:sz w:val="28"/>
          <w:szCs w:val="28"/>
        </w:rPr>
        <w:t>which</w:t>
      </w:r>
      <w:r w:rsidRPr="00334B24">
        <w:rPr>
          <w:rFonts w:ascii="Arial" w:hAnsi="Arial" w:cs="Arial"/>
          <w:sz w:val="28"/>
          <w:szCs w:val="28"/>
        </w:rPr>
        <w:t xml:space="preserve"> decided that Service Connection Charges as per CC No. 31/2012 are correct and recoverable.  The CGRF (Forum</w:t>
      </w:r>
      <w:r w:rsidR="00C956B7">
        <w:rPr>
          <w:rFonts w:ascii="Arial" w:hAnsi="Arial" w:cs="Arial"/>
          <w:sz w:val="28"/>
          <w:szCs w:val="28"/>
        </w:rPr>
        <w:t xml:space="preserve"> on 21.10.2016  u</w:t>
      </w:r>
      <w:r w:rsidRPr="00334B24">
        <w:rPr>
          <w:rFonts w:ascii="Arial" w:hAnsi="Arial" w:cs="Arial"/>
          <w:sz w:val="28"/>
          <w:szCs w:val="28"/>
        </w:rPr>
        <w:t>pheld the decision of the ZDSC.</w:t>
      </w:r>
    </w:p>
    <w:p w:rsidR="004E7F2F" w:rsidRPr="00334B24" w:rsidRDefault="004E7F2F" w:rsidP="00966F19">
      <w:pPr>
        <w:tabs>
          <w:tab w:val="left" w:pos="1260"/>
        </w:tabs>
        <w:spacing w:line="360" w:lineRule="auto"/>
        <w:ind w:left="1350"/>
        <w:jc w:val="both"/>
        <w:rPr>
          <w:rFonts w:ascii="Arial" w:hAnsi="Arial" w:cs="Arial"/>
          <w:sz w:val="28"/>
          <w:szCs w:val="28"/>
        </w:rPr>
      </w:pPr>
    </w:p>
    <w:p w:rsidR="00334B24" w:rsidRDefault="00334B24" w:rsidP="00966F19">
      <w:pPr>
        <w:spacing w:line="360" w:lineRule="auto"/>
        <w:ind w:left="1260" w:firstLine="90"/>
        <w:jc w:val="both"/>
        <w:rPr>
          <w:rFonts w:ascii="Arial" w:hAnsi="Arial" w:cs="Arial"/>
          <w:sz w:val="28"/>
          <w:szCs w:val="28"/>
        </w:rPr>
      </w:pPr>
      <w:r w:rsidRPr="00334B24">
        <w:rPr>
          <w:rFonts w:ascii="Arial" w:hAnsi="Arial" w:cs="Arial"/>
          <w:sz w:val="28"/>
          <w:szCs w:val="28"/>
        </w:rPr>
        <w:tab/>
      </w:r>
      <w:r w:rsidRPr="00334B24">
        <w:rPr>
          <w:rFonts w:ascii="Arial" w:hAnsi="Arial" w:cs="Arial"/>
          <w:sz w:val="28"/>
          <w:szCs w:val="28"/>
        </w:rPr>
        <w:tab/>
      </w:r>
      <w:r w:rsidRPr="00334B24">
        <w:rPr>
          <w:rFonts w:ascii="Arial" w:hAnsi="Arial" w:cs="Arial"/>
          <w:sz w:val="28"/>
          <w:szCs w:val="28"/>
        </w:rPr>
        <w:tab/>
        <w:t xml:space="preserve">The Petitioner in his petition mainly raised the issue that </w:t>
      </w:r>
      <w:r w:rsidR="00C956B7">
        <w:rPr>
          <w:rFonts w:ascii="Arial" w:hAnsi="Arial" w:cs="Arial"/>
          <w:sz w:val="28"/>
          <w:szCs w:val="28"/>
        </w:rPr>
        <w:t>he</w:t>
      </w:r>
      <w:r w:rsidRPr="00334B24">
        <w:rPr>
          <w:rFonts w:ascii="Arial" w:hAnsi="Arial" w:cs="Arial"/>
          <w:sz w:val="28"/>
          <w:szCs w:val="28"/>
        </w:rPr>
        <w:t xml:space="preserve"> had applied for extension in Demand Notice well before the expiry of first extension i.e. on 27.08.2012 in view of provisions contained in instruction No. 17.6 (i) of ESIM, but the Respondents </w:t>
      </w:r>
      <w:r w:rsidRPr="00334B24">
        <w:rPr>
          <w:rFonts w:ascii="Arial" w:hAnsi="Arial" w:cs="Arial"/>
          <w:sz w:val="28"/>
          <w:szCs w:val="28"/>
        </w:rPr>
        <w:lastRenderedPageBreak/>
        <w:t>allowed the extension on 31.10.2012, upto 28.11.2012 wh</w:t>
      </w:r>
      <w:r w:rsidR="00C956B7">
        <w:rPr>
          <w:rFonts w:ascii="Arial" w:hAnsi="Arial" w:cs="Arial"/>
          <w:sz w:val="28"/>
          <w:szCs w:val="28"/>
        </w:rPr>
        <w:t xml:space="preserve">ile </w:t>
      </w:r>
      <w:r w:rsidRPr="00334B24">
        <w:rPr>
          <w:rFonts w:ascii="Arial" w:hAnsi="Arial" w:cs="Arial"/>
          <w:sz w:val="28"/>
          <w:szCs w:val="28"/>
        </w:rPr>
        <w:t xml:space="preserve"> the new rates of Service Connection Charges were issued by the Respondents w.e.f. 01.10.2012 vide CC No. 31/2012.  Had the extension be allowed before 30.09.2012, the new rates of Service Connection Charges should not be applicable on the Petitioner.  Hence, the demand raised by the Respondents is not correct.  He also argued that connection was released by the Respondents by accepting Service Connection Charges at the pre-revised rates.  </w:t>
      </w:r>
      <w:r w:rsidR="00EF60DC">
        <w:rPr>
          <w:rFonts w:ascii="Arial" w:hAnsi="Arial" w:cs="Arial"/>
          <w:sz w:val="28"/>
          <w:szCs w:val="28"/>
        </w:rPr>
        <w:t xml:space="preserve"> and</w:t>
      </w:r>
      <w:r w:rsidRPr="00334B24">
        <w:rPr>
          <w:rFonts w:ascii="Arial" w:hAnsi="Arial" w:cs="Arial"/>
          <w:sz w:val="28"/>
          <w:szCs w:val="28"/>
        </w:rPr>
        <w:t xml:space="preserve"> there was no fault on the part of the Petitioner whatever the delay had occurred is due to late  issue of letter of extension in Demand Notice by the Respondents.  He prayed to allow the appeal.</w:t>
      </w:r>
    </w:p>
    <w:p w:rsidR="006A68E8" w:rsidRPr="00334B24" w:rsidRDefault="006A68E8" w:rsidP="00966F19">
      <w:pPr>
        <w:spacing w:line="360" w:lineRule="auto"/>
        <w:ind w:left="1260" w:firstLine="90"/>
        <w:jc w:val="both"/>
        <w:rPr>
          <w:rFonts w:ascii="Arial" w:hAnsi="Arial" w:cs="Arial"/>
          <w:sz w:val="28"/>
          <w:szCs w:val="28"/>
        </w:rPr>
      </w:pPr>
    </w:p>
    <w:p w:rsidR="00334B24" w:rsidRDefault="00334B24" w:rsidP="00966F19">
      <w:pPr>
        <w:spacing w:line="360" w:lineRule="auto"/>
        <w:ind w:left="1170" w:firstLine="1170"/>
        <w:jc w:val="both"/>
        <w:rPr>
          <w:rFonts w:ascii="Arial" w:hAnsi="Arial" w:cs="Arial"/>
          <w:sz w:val="28"/>
          <w:szCs w:val="28"/>
        </w:rPr>
      </w:pPr>
      <w:r w:rsidRPr="00334B24">
        <w:rPr>
          <w:rFonts w:ascii="Arial" w:hAnsi="Arial" w:cs="Arial"/>
          <w:sz w:val="28"/>
          <w:szCs w:val="28"/>
        </w:rPr>
        <w:tab/>
        <w:t>The Respondents argued that against new connection applied by the Petitioner, the Demand Notice was issued on 09.02.2012 but the Petitioner did not submit the test report and got the Demand Notice extended for three months i.e. upto 27.08.2012 and further got extended upto 28.11.2012 against his request dated 27.08.2012 and also deposited Demand Notice extension fee on same date.  Hence, the Petitioner is entitled for levy of Service Connection Charges at new rates applicable from 01.10.2012 against CC No. 31/2012.  Hence, the amount was rightly charged and prayed to dismiss the appeal.</w:t>
      </w:r>
    </w:p>
    <w:p w:rsidR="006A68E8" w:rsidRPr="00334B24" w:rsidRDefault="006A68E8" w:rsidP="00966F19">
      <w:pPr>
        <w:spacing w:line="360" w:lineRule="auto"/>
        <w:ind w:left="1170" w:firstLine="1170"/>
        <w:jc w:val="both"/>
        <w:rPr>
          <w:rFonts w:ascii="Arial" w:hAnsi="Arial" w:cs="Arial"/>
          <w:sz w:val="28"/>
          <w:szCs w:val="28"/>
        </w:rPr>
      </w:pPr>
    </w:p>
    <w:p w:rsidR="00334B24" w:rsidRDefault="00334B24" w:rsidP="00966F19">
      <w:pPr>
        <w:spacing w:line="360" w:lineRule="auto"/>
        <w:ind w:left="1170"/>
        <w:jc w:val="both"/>
        <w:rPr>
          <w:rFonts w:ascii="Arial" w:hAnsi="Arial" w:cs="Arial"/>
          <w:sz w:val="28"/>
          <w:szCs w:val="28"/>
        </w:rPr>
      </w:pPr>
      <w:r w:rsidRPr="00334B24">
        <w:rPr>
          <w:rFonts w:ascii="Arial" w:hAnsi="Arial" w:cs="Arial"/>
          <w:sz w:val="28"/>
          <w:szCs w:val="28"/>
        </w:rPr>
        <w:tab/>
      </w:r>
      <w:r w:rsidR="003B610E">
        <w:rPr>
          <w:rFonts w:ascii="Arial" w:hAnsi="Arial" w:cs="Arial"/>
          <w:sz w:val="28"/>
          <w:szCs w:val="28"/>
        </w:rPr>
        <w:tab/>
      </w:r>
      <w:r w:rsidR="003B610E">
        <w:rPr>
          <w:rFonts w:ascii="Arial" w:hAnsi="Arial" w:cs="Arial"/>
          <w:sz w:val="28"/>
          <w:szCs w:val="28"/>
        </w:rPr>
        <w:tab/>
      </w:r>
      <w:r w:rsidRPr="00334B24">
        <w:rPr>
          <w:rFonts w:ascii="Arial" w:hAnsi="Arial" w:cs="Arial"/>
          <w:sz w:val="28"/>
          <w:szCs w:val="28"/>
        </w:rPr>
        <w:t xml:space="preserve">  In the present case, the only issue involved to be adjudicated, is whether or not the SCC are chargeable on revised  rates as per provisions contained in CC No. 31/2012</w:t>
      </w:r>
      <w:r w:rsidR="00C956B7">
        <w:rPr>
          <w:rFonts w:ascii="Arial" w:hAnsi="Arial" w:cs="Arial"/>
          <w:sz w:val="28"/>
          <w:szCs w:val="28"/>
        </w:rPr>
        <w:t xml:space="preserve"> dated 21.09.2012 </w:t>
      </w:r>
      <w:r w:rsidRPr="00334B24">
        <w:rPr>
          <w:rFonts w:ascii="Arial" w:hAnsi="Arial" w:cs="Arial"/>
          <w:sz w:val="28"/>
          <w:szCs w:val="28"/>
        </w:rPr>
        <w:t xml:space="preserve">? </w:t>
      </w:r>
      <w:r w:rsidR="003B610E">
        <w:rPr>
          <w:rFonts w:ascii="Arial" w:hAnsi="Arial" w:cs="Arial"/>
          <w:sz w:val="28"/>
          <w:szCs w:val="28"/>
        </w:rPr>
        <w:t xml:space="preserve"> </w:t>
      </w:r>
      <w:r w:rsidRPr="00334B24">
        <w:rPr>
          <w:rFonts w:ascii="Arial" w:hAnsi="Arial" w:cs="Arial"/>
          <w:sz w:val="28"/>
          <w:szCs w:val="28"/>
        </w:rPr>
        <w:t xml:space="preserve">After perusal of the written arguments made in the petition, reply / comments offered by the Respondents on written </w:t>
      </w:r>
      <w:r w:rsidRPr="00334B24">
        <w:rPr>
          <w:rFonts w:ascii="Arial" w:hAnsi="Arial" w:cs="Arial"/>
          <w:sz w:val="28"/>
          <w:szCs w:val="28"/>
        </w:rPr>
        <w:lastRenderedPageBreak/>
        <w:t xml:space="preserve">arguments, arguments made during proceedings, oral discussions and other </w:t>
      </w:r>
      <w:r w:rsidR="00C956B7">
        <w:rPr>
          <w:rFonts w:ascii="Arial" w:hAnsi="Arial" w:cs="Arial"/>
          <w:sz w:val="28"/>
          <w:szCs w:val="28"/>
        </w:rPr>
        <w:t xml:space="preserve">evidence on  record </w:t>
      </w:r>
      <w:r w:rsidRPr="00334B24">
        <w:rPr>
          <w:rFonts w:ascii="Arial" w:hAnsi="Arial" w:cs="Arial"/>
          <w:sz w:val="28"/>
          <w:szCs w:val="28"/>
        </w:rPr>
        <w:t xml:space="preserve"> made available by both parties, I have come the following conclusions:  </w:t>
      </w:r>
    </w:p>
    <w:p w:rsidR="006A68E8" w:rsidRPr="00334B24" w:rsidRDefault="006A68E8" w:rsidP="00966F19">
      <w:pPr>
        <w:spacing w:line="360" w:lineRule="auto"/>
        <w:ind w:left="1170"/>
        <w:jc w:val="both"/>
        <w:rPr>
          <w:rFonts w:ascii="Arial" w:hAnsi="Arial" w:cs="Arial"/>
          <w:sz w:val="28"/>
          <w:szCs w:val="28"/>
        </w:rPr>
      </w:pPr>
    </w:p>
    <w:p w:rsidR="00334B24" w:rsidRDefault="00334B24" w:rsidP="00966F19">
      <w:pPr>
        <w:spacing w:line="360" w:lineRule="auto"/>
        <w:ind w:left="1170" w:hanging="1170"/>
        <w:jc w:val="both"/>
        <w:rPr>
          <w:rFonts w:ascii="Arial" w:hAnsi="Arial" w:cs="Arial"/>
          <w:sz w:val="28"/>
          <w:szCs w:val="28"/>
        </w:rPr>
      </w:pPr>
      <w:r w:rsidRPr="00334B24">
        <w:rPr>
          <w:rFonts w:ascii="Arial" w:hAnsi="Arial" w:cs="Arial"/>
          <w:sz w:val="28"/>
          <w:szCs w:val="28"/>
        </w:rPr>
        <w:tab/>
      </w:r>
      <w:r w:rsidR="003B610E">
        <w:rPr>
          <w:rFonts w:ascii="Arial" w:hAnsi="Arial" w:cs="Arial"/>
          <w:sz w:val="28"/>
          <w:szCs w:val="28"/>
        </w:rPr>
        <w:tab/>
      </w:r>
      <w:r w:rsidR="003B610E">
        <w:rPr>
          <w:rFonts w:ascii="Arial" w:hAnsi="Arial" w:cs="Arial"/>
          <w:sz w:val="28"/>
          <w:szCs w:val="28"/>
        </w:rPr>
        <w:tab/>
      </w:r>
      <w:r w:rsidR="003B610E">
        <w:rPr>
          <w:rFonts w:ascii="Arial" w:hAnsi="Arial" w:cs="Arial"/>
          <w:sz w:val="28"/>
          <w:szCs w:val="28"/>
        </w:rPr>
        <w:tab/>
      </w:r>
      <w:r w:rsidRPr="00334B24">
        <w:rPr>
          <w:rFonts w:ascii="Arial" w:hAnsi="Arial" w:cs="Arial"/>
          <w:sz w:val="28"/>
          <w:szCs w:val="28"/>
        </w:rPr>
        <w:t xml:space="preserve">On the request of the Petitioner, the validity of the Demand Notice was extended by the Respondents from 28.05.2012 to 28.08.2012, which was further extended by Chief Engineer / OP Central Zone, PSPCL, Ludhiana. upto 28.11.2012 </w:t>
      </w:r>
      <w:r w:rsidR="00C956B7">
        <w:rPr>
          <w:rFonts w:ascii="Arial" w:hAnsi="Arial" w:cs="Arial"/>
          <w:sz w:val="28"/>
          <w:szCs w:val="28"/>
        </w:rPr>
        <w:t xml:space="preserve">on </w:t>
      </w:r>
      <w:r w:rsidRPr="00334B24">
        <w:rPr>
          <w:rFonts w:ascii="Arial" w:hAnsi="Arial" w:cs="Arial"/>
          <w:sz w:val="28"/>
          <w:szCs w:val="28"/>
        </w:rPr>
        <w:t xml:space="preserve"> the request of the Petitioner dated 27.08.2012, on dated 31.10.2012.  The Petitioner deposited the Service connection Charges on 29.11.2012, alongwith the Demand Notice Extension fee.  The Respondents extended the validity as per provisions contained in instruction No. 17.7 (i) of ESIM.  the Respondents released the connection of the Petitioner by accepting the Service Connection Charges as per old rates </w:t>
      </w:r>
      <w:r w:rsidR="00C956B7">
        <w:rPr>
          <w:rFonts w:ascii="Arial" w:hAnsi="Arial" w:cs="Arial"/>
          <w:sz w:val="28"/>
          <w:szCs w:val="28"/>
        </w:rPr>
        <w:t>while</w:t>
      </w:r>
      <w:r w:rsidRPr="00334B24">
        <w:rPr>
          <w:rFonts w:ascii="Arial" w:hAnsi="Arial" w:cs="Arial"/>
          <w:sz w:val="28"/>
          <w:szCs w:val="28"/>
        </w:rPr>
        <w:t xml:space="preserve"> the rates ha</w:t>
      </w:r>
      <w:r w:rsidR="00C956B7">
        <w:rPr>
          <w:rFonts w:ascii="Arial" w:hAnsi="Arial" w:cs="Arial"/>
          <w:sz w:val="28"/>
          <w:szCs w:val="28"/>
        </w:rPr>
        <w:t>d</w:t>
      </w:r>
      <w:r w:rsidRPr="00334B24">
        <w:rPr>
          <w:rFonts w:ascii="Arial" w:hAnsi="Arial" w:cs="Arial"/>
          <w:sz w:val="28"/>
          <w:szCs w:val="28"/>
        </w:rPr>
        <w:t xml:space="preserve"> been revised w.e.f. 01.10.2012  vide           CC No. 31 / 2012 with the approval of PSERC. The applicable instructions regarding extension in Demand Notice are 17.6 (i) of ESIM which is reproduced as under:-</w:t>
      </w:r>
    </w:p>
    <w:p w:rsidR="004E7F2F" w:rsidRPr="00334B24" w:rsidRDefault="004E7F2F" w:rsidP="00966F19">
      <w:pPr>
        <w:spacing w:line="360" w:lineRule="auto"/>
        <w:ind w:left="1170" w:hanging="1170"/>
        <w:jc w:val="both"/>
        <w:rPr>
          <w:rFonts w:ascii="Arial" w:hAnsi="Arial" w:cs="Arial"/>
          <w:sz w:val="28"/>
          <w:szCs w:val="28"/>
        </w:rPr>
      </w:pPr>
    </w:p>
    <w:p w:rsidR="00C956B7" w:rsidRDefault="00334B24" w:rsidP="00966F19">
      <w:pPr>
        <w:spacing w:line="360" w:lineRule="auto"/>
        <w:ind w:left="2250" w:hanging="2250"/>
        <w:jc w:val="both"/>
        <w:rPr>
          <w:rFonts w:ascii="Arial" w:hAnsi="Arial" w:cs="Arial"/>
          <w:i/>
          <w:sz w:val="28"/>
          <w:szCs w:val="28"/>
        </w:rPr>
      </w:pPr>
      <w:r w:rsidRPr="00334B24">
        <w:rPr>
          <w:rFonts w:ascii="Arial" w:hAnsi="Arial" w:cs="Arial"/>
          <w:sz w:val="28"/>
          <w:szCs w:val="28"/>
        </w:rPr>
        <w:tab/>
        <w:t>“</w:t>
      </w:r>
      <w:r w:rsidRPr="00334B24">
        <w:rPr>
          <w:rFonts w:ascii="Arial" w:hAnsi="Arial" w:cs="Arial"/>
          <w:i/>
          <w:sz w:val="28"/>
          <w:szCs w:val="28"/>
        </w:rPr>
        <w:t xml:space="preserve">Normally the request for extension in period of demand notice </w:t>
      </w:r>
      <w:r w:rsidRPr="00334B24">
        <w:rPr>
          <w:rFonts w:ascii="Arial" w:hAnsi="Arial" w:cs="Arial"/>
          <w:i/>
          <w:sz w:val="28"/>
          <w:szCs w:val="28"/>
        </w:rPr>
        <w:tab/>
        <w:t xml:space="preserve">should be made by a prospective consumer before the expiry of validity period of demand notice.  However, where a prospective </w:t>
      </w:r>
      <w:r w:rsidRPr="00334B24">
        <w:rPr>
          <w:rFonts w:ascii="Arial" w:hAnsi="Arial" w:cs="Arial"/>
          <w:i/>
          <w:sz w:val="28"/>
          <w:szCs w:val="28"/>
        </w:rPr>
        <w:tab/>
        <w:t xml:space="preserve">consumer could not comply with the Demand Notice within the </w:t>
      </w:r>
      <w:r w:rsidRPr="00334B24">
        <w:rPr>
          <w:rFonts w:ascii="Arial" w:hAnsi="Arial" w:cs="Arial"/>
          <w:i/>
          <w:sz w:val="28"/>
          <w:szCs w:val="28"/>
        </w:rPr>
        <w:tab/>
        <w:t xml:space="preserve">validity period and also could not make request for extension in </w:t>
      </w:r>
      <w:r w:rsidRPr="00334B24">
        <w:rPr>
          <w:rFonts w:ascii="Arial" w:hAnsi="Arial" w:cs="Arial"/>
          <w:i/>
          <w:sz w:val="28"/>
          <w:szCs w:val="28"/>
        </w:rPr>
        <w:tab/>
        <w:t xml:space="preserve">validity period, his application should not be cancelled for another 3 months.  After the expiry of original Demand Notice period, if any consumer requests for extension in period of Demand Notice  during the period of 3 months it may be acceded to </w:t>
      </w:r>
      <w:r w:rsidRPr="00334B24">
        <w:rPr>
          <w:rFonts w:ascii="Arial" w:hAnsi="Arial" w:cs="Arial"/>
          <w:i/>
          <w:sz w:val="28"/>
          <w:szCs w:val="28"/>
        </w:rPr>
        <w:lastRenderedPageBreak/>
        <w:t xml:space="preserve">and he may be   allowed   extension  in  the  Demand  Notice period  </w:t>
      </w:r>
      <w:r w:rsidR="003B610E">
        <w:rPr>
          <w:rFonts w:ascii="Arial" w:hAnsi="Arial" w:cs="Arial"/>
          <w:i/>
          <w:sz w:val="28"/>
          <w:szCs w:val="28"/>
        </w:rPr>
        <w:t>afte</w:t>
      </w:r>
      <w:r w:rsidR="004E7F2F">
        <w:rPr>
          <w:rFonts w:ascii="Arial" w:hAnsi="Arial" w:cs="Arial"/>
          <w:i/>
          <w:sz w:val="28"/>
          <w:szCs w:val="28"/>
        </w:rPr>
        <w:t>r</w:t>
      </w:r>
      <w:r w:rsidRPr="00334B24">
        <w:rPr>
          <w:rFonts w:ascii="Arial" w:hAnsi="Arial" w:cs="Arial"/>
          <w:i/>
          <w:sz w:val="28"/>
          <w:szCs w:val="28"/>
        </w:rPr>
        <w:tab/>
        <w:t xml:space="preserve">recovering requisite extension fee for another period of three months. After the expiry of grace / extended period of 3 months, the application shall be deemed as cancelled and necessary entries in the relevant record about the cancellation of application </w:t>
      </w:r>
      <w:r w:rsidRPr="00334B24">
        <w:rPr>
          <w:rFonts w:ascii="Arial" w:hAnsi="Arial" w:cs="Arial"/>
          <w:i/>
          <w:sz w:val="28"/>
          <w:szCs w:val="28"/>
        </w:rPr>
        <w:tab/>
        <w:t xml:space="preserve">shall be made.  The earnest money shall be forfeited in such </w:t>
      </w:r>
      <w:r w:rsidRPr="00334B24">
        <w:rPr>
          <w:rFonts w:ascii="Arial" w:hAnsi="Arial" w:cs="Arial"/>
          <w:i/>
          <w:sz w:val="28"/>
          <w:szCs w:val="28"/>
        </w:rPr>
        <w:tab/>
        <w:t>cases.”</w:t>
      </w:r>
    </w:p>
    <w:p w:rsidR="004E7F2F" w:rsidRPr="00334B24" w:rsidRDefault="004E7F2F" w:rsidP="00966F19">
      <w:pPr>
        <w:spacing w:line="360" w:lineRule="auto"/>
        <w:ind w:left="2250" w:hanging="2250"/>
        <w:jc w:val="both"/>
        <w:rPr>
          <w:rFonts w:ascii="Arial" w:hAnsi="Arial" w:cs="Arial"/>
          <w:i/>
          <w:sz w:val="28"/>
          <w:szCs w:val="28"/>
        </w:rPr>
      </w:pPr>
    </w:p>
    <w:p w:rsidR="00334B24" w:rsidRDefault="003B610E" w:rsidP="00966F19">
      <w:pPr>
        <w:spacing w:line="360" w:lineRule="auto"/>
        <w:ind w:left="1080"/>
        <w:jc w:val="both"/>
        <w:rPr>
          <w:rFonts w:ascii="Arial" w:hAnsi="Arial" w:cs="Arial"/>
          <w:sz w:val="28"/>
          <w:szCs w:val="28"/>
        </w:rPr>
      </w:pPr>
      <w:r>
        <w:rPr>
          <w:rFonts w:ascii="Arial" w:hAnsi="Arial" w:cs="Arial"/>
          <w:sz w:val="28"/>
          <w:szCs w:val="28"/>
        </w:rPr>
        <w:tab/>
      </w:r>
      <w:r>
        <w:rPr>
          <w:rFonts w:ascii="Arial" w:hAnsi="Arial" w:cs="Arial"/>
          <w:sz w:val="28"/>
          <w:szCs w:val="28"/>
        </w:rPr>
        <w:tab/>
      </w:r>
      <w:r w:rsidR="00334B24" w:rsidRPr="00334B24">
        <w:rPr>
          <w:rFonts w:ascii="Arial" w:hAnsi="Arial" w:cs="Arial"/>
          <w:sz w:val="28"/>
          <w:szCs w:val="28"/>
        </w:rPr>
        <w:tab/>
        <w:t xml:space="preserve">In view of above provisions of ESIM, I noted that after expiry of Demand Notice period, if the consumer requests for extension in period of Demand Notice, it may be acceded to and he may be allowed extension in Demand Notice </w:t>
      </w:r>
      <w:r w:rsidR="00334B24" w:rsidRPr="00334B24">
        <w:rPr>
          <w:rFonts w:ascii="Arial" w:hAnsi="Arial" w:cs="Arial"/>
          <w:b/>
          <w:sz w:val="28"/>
          <w:szCs w:val="28"/>
        </w:rPr>
        <w:t>after recovering requisite extension fee</w:t>
      </w:r>
      <w:r w:rsidR="00334B24" w:rsidRPr="00334B24">
        <w:rPr>
          <w:rFonts w:ascii="Arial" w:hAnsi="Arial" w:cs="Arial"/>
          <w:sz w:val="28"/>
          <w:szCs w:val="28"/>
        </w:rPr>
        <w:t>.  In the present case, the Petitioner applied for extension in the period of Demand Notice well before the expiry of first extension, i.e. on 27.08.2012 but the competent authority extended the period of Demand Notice on 31.10.2012 upto 28.11.2012 without deposit of extension fee.  Chief Engineer / “OP” Central Zone, PSPCL, Ludhiana also sought clarification dated 04.12.2012 from Chief Engineer / Commercial, PSPCL, Patiala whether the difference of revised Service Connection Charges as per CC No. 31 / 2012 are chargeable from the Petitioner or not. The Chief Engineer, Commercial, PSPCL, Patiala vide memo. dated 21.12.2012 has replied as under:-</w:t>
      </w:r>
    </w:p>
    <w:p w:rsidR="00DE0701" w:rsidRPr="00334B24" w:rsidRDefault="00DE0701" w:rsidP="00966F19">
      <w:pPr>
        <w:spacing w:line="360" w:lineRule="auto"/>
        <w:ind w:left="1080"/>
        <w:jc w:val="both"/>
        <w:rPr>
          <w:rFonts w:ascii="Arial" w:hAnsi="Arial" w:cs="Arial"/>
          <w:sz w:val="28"/>
          <w:szCs w:val="28"/>
        </w:rPr>
      </w:pPr>
    </w:p>
    <w:p w:rsidR="00334B24" w:rsidRPr="00334B24" w:rsidRDefault="00334B24" w:rsidP="00966F19">
      <w:pPr>
        <w:pStyle w:val="ListParagraph"/>
        <w:spacing w:line="360" w:lineRule="auto"/>
        <w:ind w:left="2160" w:hanging="1440"/>
        <w:jc w:val="both"/>
        <w:rPr>
          <w:rFonts w:ascii="GurmukhiLys 020" w:hAnsi="GurmukhiLys 020" w:cs="Arial"/>
          <w:i/>
          <w:sz w:val="28"/>
          <w:szCs w:val="28"/>
        </w:rPr>
      </w:pPr>
      <w:r w:rsidRPr="00334B24">
        <w:rPr>
          <w:rFonts w:ascii="GurmukhiLys 020" w:hAnsi="GurmukhiLys 020" w:cs="Arial"/>
          <w:i/>
          <w:sz w:val="28"/>
          <w:szCs w:val="28"/>
        </w:rPr>
        <w:t>“</w:t>
      </w:r>
      <w:r w:rsidR="003B610E">
        <w:rPr>
          <w:rFonts w:ascii="GurmukhiLys 020" w:hAnsi="GurmukhiLys 020" w:cs="Arial"/>
          <w:i/>
          <w:sz w:val="28"/>
          <w:szCs w:val="28"/>
        </w:rPr>
        <w:tab/>
      </w:r>
      <w:r w:rsidR="003B610E">
        <w:rPr>
          <w:rFonts w:ascii="GurmukhiLys 020" w:hAnsi="GurmukhiLys 020" w:cs="Arial"/>
          <w:i/>
          <w:sz w:val="28"/>
          <w:szCs w:val="28"/>
        </w:rPr>
        <w:tab/>
      </w:r>
      <w:r w:rsidRPr="00334B24">
        <w:rPr>
          <w:rFonts w:ascii="GurmukhiLys 020" w:hAnsi="GurmukhiLys 020" w:cs="Arial"/>
          <w:i/>
          <w:sz w:val="28"/>
          <w:szCs w:val="28"/>
        </w:rPr>
        <w:t xml:space="preserve">w?;L wjkiB ;Nhb coB?; gqkL b[fXnkDk d/ fvwKv B/fN; BzL 281 fwsh </w:t>
      </w:r>
      <w:r w:rsidRPr="00334B24">
        <w:rPr>
          <w:rFonts w:ascii="GurmukhiLys 020" w:hAnsi="GurmukhiLys 020" w:cs="Arial"/>
          <w:i/>
          <w:sz w:val="28"/>
          <w:szCs w:val="28"/>
        </w:rPr>
        <w:tab/>
        <w:t xml:space="preserve">29H02a2012 ftZu g[okD/ o/NK s/ tkXk eoB ;pzXh e/; fcihfpbNh ebho?A; </w:t>
      </w:r>
      <w:r w:rsidR="003B610E">
        <w:rPr>
          <w:rFonts w:ascii="GurmukhiLys 020" w:hAnsi="GurmukhiLys 020" w:cs="Arial"/>
          <w:i/>
          <w:sz w:val="28"/>
          <w:szCs w:val="28"/>
        </w:rPr>
        <w:tab/>
      </w:r>
      <w:r w:rsidRPr="00334B24">
        <w:rPr>
          <w:rFonts w:ascii="GurmukhiLys 020" w:hAnsi="GurmukhiLys 020" w:cs="Arial"/>
          <w:i/>
          <w:sz w:val="28"/>
          <w:szCs w:val="28"/>
        </w:rPr>
        <w:t xml:space="preserve">ew/Nh dh </w:t>
      </w:r>
      <w:r w:rsidRPr="00334B24">
        <w:rPr>
          <w:rFonts w:ascii="GurmukhiLys 020" w:hAnsi="GurmukhiLys 020" w:cs="Arial"/>
          <w:i/>
          <w:sz w:val="28"/>
          <w:szCs w:val="28"/>
        </w:rPr>
        <w:tab/>
        <w:t>fwsh 07H12H2012 B{z j"Jh whfNzr ftZu ftukfonk frnk .</w:t>
      </w:r>
    </w:p>
    <w:p w:rsidR="00334B24" w:rsidRDefault="00334B24" w:rsidP="00966F19">
      <w:pPr>
        <w:pStyle w:val="ListParagraph"/>
        <w:spacing w:line="360" w:lineRule="auto"/>
        <w:jc w:val="both"/>
        <w:rPr>
          <w:rFonts w:ascii="GurmukhiLys 020" w:hAnsi="GurmukhiLys 020" w:cs="Arial"/>
          <w:sz w:val="28"/>
          <w:szCs w:val="28"/>
        </w:rPr>
      </w:pPr>
      <w:r w:rsidRPr="00334B24">
        <w:rPr>
          <w:rFonts w:ascii="GurmukhiLys 020" w:hAnsi="GurmukhiLys 020" w:cs="Arial"/>
          <w:i/>
          <w:sz w:val="28"/>
          <w:szCs w:val="28"/>
        </w:rPr>
        <w:tab/>
      </w:r>
      <w:r w:rsidRPr="00334B24">
        <w:rPr>
          <w:rFonts w:ascii="GurmukhiLys 020" w:hAnsi="GurmukhiLys 020" w:cs="Arial"/>
          <w:i/>
          <w:sz w:val="28"/>
          <w:szCs w:val="28"/>
        </w:rPr>
        <w:tab/>
      </w:r>
      <w:r w:rsidR="003B610E">
        <w:rPr>
          <w:rFonts w:ascii="GurmukhiLys 020" w:hAnsi="GurmukhiLys 020" w:cs="Arial"/>
          <w:i/>
          <w:sz w:val="28"/>
          <w:szCs w:val="28"/>
        </w:rPr>
        <w:tab/>
      </w:r>
      <w:r w:rsidRPr="00334B24">
        <w:rPr>
          <w:rFonts w:ascii="GurmukhiLys 020" w:hAnsi="GurmukhiLys 020" w:cs="Arial"/>
          <w:i/>
          <w:sz w:val="28"/>
          <w:szCs w:val="28"/>
        </w:rPr>
        <w:t xml:space="preserve">ftuko tNKdo/ pknd ew/Nh tb'A c?;bk ehsk frnk fe fijV/ fpB?eko </w:t>
      </w:r>
      <w:r w:rsidRPr="00334B24">
        <w:rPr>
          <w:rFonts w:ascii="GurmukhiLys 020" w:hAnsi="GurmukhiLys 020" w:cs="Arial"/>
          <w:i/>
          <w:sz w:val="28"/>
          <w:szCs w:val="28"/>
        </w:rPr>
        <w:tab/>
      </w:r>
      <w:r w:rsidR="003B610E">
        <w:rPr>
          <w:rFonts w:ascii="GurmukhiLys 020" w:hAnsi="GurmukhiLys 020" w:cs="Arial"/>
          <w:i/>
          <w:sz w:val="28"/>
          <w:szCs w:val="28"/>
        </w:rPr>
        <w:tab/>
      </w:r>
      <w:r w:rsidR="003B610E">
        <w:rPr>
          <w:rFonts w:ascii="GurmukhiLys 020" w:hAnsi="GurmukhiLys 020" w:cs="Arial"/>
          <w:i/>
          <w:sz w:val="28"/>
          <w:szCs w:val="28"/>
        </w:rPr>
        <w:tab/>
      </w:r>
      <w:r w:rsidR="003B610E">
        <w:rPr>
          <w:rFonts w:ascii="GurmukhiLys 020" w:hAnsi="GurmukhiLys 020" w:cs="Arial"/>
          <w:i/>
          <w:sz w:val="28"/>
          <w:szCs w:val="28"/>
        </w:rPr>
        <w:tab/>
      </w:r>
      <w:r w:rsidRPr="00334B24">
        <w:rPr>
          <w:rFonts w:ascii="GurmukhiLys 020" w:hAnsi="GurmukhiLys 020" w:cs="Arial"/>
          <w:i/>
          <w:sz w:val="28"/>
          <w:szCs w:val="28"/>
        </w:rPr>
        <w:t xml:space="preserve">;oft; e{B?e;B ukofii ns/ N?;N fog'oN iwK eotk e/ fvwKv B"fN; dh </w:t>
      </w:r>
      <w:r w:rsidRPr="00334B24">
        <w:rPr>
          <w:rFonts w:ascii="GurmukhiLys 020" w:hAnsi="GurmukhiLys 020" w:cs="Arial"/>
          <w:i/>
          <w:sz w:val="28"/>
          <w:szCs w:val="28"/>
        </w:rPr>
        <w:lastRenderedPageBreak/>
        <w:tab/>
      </w:r>
      <w:r w:rsidR="003B610E">
        <w:rPr>
          <w:rFonts w:ascii="GurmukhiLys 020" w:hAnsi="GurmukhiLys 020" w:cs="Arial"/>
          <w:i/>
          <w:sz w:val="28"/>
          <w:szCs w:val="28"/>
        </w:rPr>
        <w:tab/>
      </w:r>
      <w:r w:rsidR="003B610E">
        <w:rPr>
          <w:rFonts w:ascii="GurmukhiLys 020" w:hAnsi="GurmukhiLys 020" w:cs="Arial"/>
          <w:i/>
          <w:sz w:val="28"/>
          <w:szCs w:val="28"/>
        </w:rPr>
        <w:tab/>
      </w:r>
      <w:r w:rsidRPr="00334B24">
        <w:rPr>
          <w:rFonts w:ascii="GurmukhiLys 020" w:hAnsi="GurmukhiLys 020" w:cs="Arial"/>
          <w:i/>
          <w:sz w:val="28"/>
          <w:szCs w:val="28"/>
        </w:rPr>
        <w:t xml:space="preserve">ezwgbkfJ; eoBk ukj[zd/ jB T[BQK s/ fJj ezwgbkfJ; eotk bJh ikt/ gqzs{ </w:t>
      </w:r>
      <w:r w:rsidRPr="00334B24">
        <w:rPr>
          <w:rFonts w:ascii="GurmukhiLys 020" w:hAnsi="GurmukhiLys 020" w:cs="Arial"/>
          <w:i/>
          <w:sz w:val="28"/>
          <w:szCs w:val="28"/>
        </w:rPr>
        <w:tab/>
      </w:r>
      <w:r w:rsidR="003B610E">
        <w:rPr>
          <w:rFonts w:ascii="GurmukhiLys 020" w:hAnsi="GurmukhiLys 020" w:cs="Arial"/>
          <w:i/>
          <w:sz w:val="28"/>
          <w:szCs w:val="28"/>
        </w:rPr>
        <w:tab/>
      </w:r>
      <w:r w:rsidR="003B610E">
        <w:rPr>
          <w:rFonts w:ascii="GurmukhiLys 020" w:hAnsi="GurmukhiLys 020" w:cs="Arial"/>
          <w:i/>
          <w:sz w:val="28"/>
          <w:szCs w:val="28"/>
        </w:rPr>
        <w:tab/>
      </w:r>
      <w:r w:rsidRPr="00334B24">
        <w:rPr>
          <w:rFonts w:ascii="GurmukhiLys 020" w:hAnsi="GurmukhiLys 020" w:cs="Arial"/>
          <w:i/>
          <w:sz w:val="28"/>
          <w:szCs w:val="28"/>
        </w:rPr>
        <w:t xml:space="preserve">Bkb jh gqw[Zy fJziL ;zukbD nkgD/ gZXo s/ fJj s;Zbh $:ehBh  eoBr/ </w:t>
      </w:r>
      <w:r w:rsidRPr="00334B24">
        <w:rPr>
          <w:rFonts w:ascii="GurmukhiLys 020" w:hAnsi="GurmukhiLys 020" w:cs="Arial"/>
          <w:i/>
          <w:sz w:val="28"/>
          <w:szCs w:val="28"/>
        </w:rPr>
        <w:tab/>
      </w:r>
      <w:r w:rsidR="003B610E">
        <w:rPr>
          <w:rFonts w:ascii="GurmukhiLys 020" w:hAnsi="GurmukhiLys 020" w:cs="Arial"/>
          <w:i/>
          <w:sz w:val="28"/>
          <w:szCs w:val="28"/>
        </w:rPr>
        <w:tab/>
      </w:r>
      <w:r w:rsidR="003B610E">
        <w:rPr>
          <w:rFonts w:ascii="GurmukhiLys 020" w:hAnsi="GurmukhiLys 020" w:cs="Arial"/>
          <w:i/>
          <w:sz w:val="28"/>
          <w:szCs w:val="28"/>
        </w:rPr>
        <w:tab/>
      </w:r>
      <w:r w:rsidRPr="00334B24">
        <w:rPr>
          <w:rFonts w:ascii="GurmukhiLys 020" w:hAnsi="GurmukhiLys 020" w:cs="Arial"/>
          <w:i/>
          <w:sz w:val="28"/>
          <w:szCs w:val="28"/>
        </w:rPr>
        <w:t xml:space="preserve">eotkT[DAr/ fe </w:t>
      </w:r>
      <w:r w:rsidRPr="00334B24">
        <w:rPr>
          <w:rFonts w:ascii="GurmukhiLys 020" w:hAnsi="GurmukhiLys 020" w:cs="Arial"/>
          <w:i/>
          <w:sz w:val="28"/>
          <w:szCs w:val="28"/>
        </w:rPr>
        <w:tab/>
        <w:t>fpB?eko tZb'A iwK eotkJh rJh N?;N fog'oN ;jh j? .”</w:t>
      </w:r>
      <w:r w:rsidRPr="00334B24">
        <w:rPr>
          <w:rFonts w:ascii="GurmukhiLys 020" w:hAnsi="GurmukhiLys 020" w:cs="Arial"/>
          <w:sz w:val="28"/>
          <w:szCs w:val="28"/>
        </w:rPr>
        <w:tab/>
      </w:r>
    </w:p>
    <w:p w:rsidR="003B610E" w:rsidRPr="00334B24" w:rsidRDefault="003B610E" w:rsidP="00966F19">
      <w:pPr>
        <w:pStyle w:val="ListParagraph"/>
        <w:spacing w:line="360" w:lineRule="auto"/>
        <w:jc w:val="both"/>
        <w:rPr>
          <w:rFonts w:ascii="GurmukhiLys 020" w:hAnsi="GurmukhiLys 020" w:cs="Arial"/>
          <w:sz w:val="28"/>
          <w:szCs w:val="28"/>
        </w:rPr>
      </w:pPr>
    </w:p>
    <w:p w:rsidR="00334B24" w:rsidRPr="00334B24" w:rsidRDefault="00334B24" w:rsidP="00966F19">
      <w:pPr>
        <w:pStyle w:val="ListParagraph"/>
        <w:spacing w:line="360" w:lineRule="auto"/>
        <w:ind w:left="990" w:firstLine="180"/>
        <w:jc w:val="both"/>
        <w:rPr>
          <w:rFonts w:ascii="Arial" w:hAnsi="Arial" w:cs="Arial"/>
          <w:sz w:val="28"/>
          <w:szCs w:val="28"/>
        </w:rPr>
      </w:pPr>
      <w:r w:rsidRPr="00334B24">
        <w:rPr>
          <w:rFonts w:ascii="Arial" w:hAnsi="Arial" w:cs="Arial"/>
          <w:sz w:val="28"/>
          <w:szCs w:val="28"/>
        </w:rPr>
        <w:tab/>
      </w:r>
      <w:r w:rsidR="003B610E">
        <w:rPr>
          <w:rFonts w:ascii="Arial" w:hAnsi="Arial" w:cs="Arial"/>
          <w:sz w:val="28"/>
          <w:szCs w:val="28"/>
        </w:rPr>
        <w:tab/>
      </w:r>
      <w:r w:rsidR="003B610E">
        <w:rPr>
          <w:rFonts w:ascii="Arial" w:hAnsi="Arial" w:cs="Arial"/>
          <w:sz w:val="28"/>
          <w:szCs w:val="28"/>
        </w:rPr>
        <w:tab/>
      </w:r>
      <w:r w:rsidRPr="00334B24">
        <w:rPr>
          <w:rFonts w:ascii="Arial" w:hAnsi="Arial" w:cs="Arial"/>
          <w:sz w:val="28"/>
          <w:szCs w:val="28"/>
        </w:rPr>
        <w:t>I noted that no clear cut clarification was given by Chief Engineer/commercial, PSPCL, Patiala and respondents released the connection on 21.05.2013 without any proper clarification and after depositing Service connection Charges from the Petitioner at pre-revised rates.</w:t>
      </w:r>
    </w:p>
    <w:p w:rsidR="00966F19" w:rsidRDefault="00E32DB4" w:rsidP="00966F19">
      <w:pPr>
        <w:spacing w:line="360" w:lineRule="auto"/>
        <w:ind w:left="720" w:firstLine="180"/>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sidR="00334B24" w:rsidRPr="00334B24">
        <w:rPr>
          <w:rFonts w:ascii="Arial" w:hAnsi="Arial" w:cs="Arial"/>
          <w:sz w:val="28"/>
          <w:szCs w:val="28"/>
        </w:rPr>
        <w:t xml:space="preserve">The instructions issued  vide CC No. 31/2012 read with </w:t>
      </w:r>
      <w:r w:rsidR="003B610E">
        <w:rPr>
          <w:rFonts w:ascii="Arial" w:hAnsi="Arial" w:cs="Arial"/>
          <w:sz w:val="28"/>
          <w:szCs w:val="28"/>
        </w:rPr>
        <w:tab/>
      </w:r>
      <w:r w:rsidR="00334B24" w:rsidRPr="00334B24">
        <w:rPr>
          <w:rFonts w:ascii="Arial" w:hAnsi="Arial" w:cs="Arial"/>
          <w:sz w:val="28"/>
          <w:szCs w:val="28"/>
        </w:rPr>
        <w:t xml:space="preserve">Clarification (ii), issued by Chief Engineer / Commercial, PSPCL, </w:t>
      </w:r>
      <w:r w:rsidR="003B610E">
        <w:rPr>
          <w:rFonts w:ascii="Arial" w:hAnsi="Arial" w:cs="Arial"/>
          <w:sz w:val="28"/>
          <w:szCs w:val="28"/>
        </w:rPr>
        <w:tab/>
      </w:r>
      <w:r w:rsidR="00334B24" w:rsidRPr="00334B24">
        <w:rPr>
          <w:rFonts w:ascii="Arial" w:hAnsi="Arial" w:cs="Arial"/>
          <w:sz w:val="28"/>
          <w:szCs w:val="28"/>
        </w:rPr>
        <w:t xml:space="preserve">Patiala on 16.11.2012 regarding chargeability of the new </w:t>
      </w:r>
      <w:r w:rsidR="003B610E">
        <w:rPr>
          <w:rFonts w:ascii="Arial" w:hAnsi="Arial" w:cs="Arial"/>
          <w:sz w:val="28"/>
          <w:szCs w:val="28"/>
        </w:rPr>
        <w:tab/>
      </w:r>
      <w:r w:rsidR="00334B24" w:rsidRPr="00334B24">
        <w:rPr>
          <w:rFonts w:ascii="Arial" w:hAnsi="Arial" w:cs="Arial"/>
          <w:sz w:val="28"/>
          <w:szCs w:val="28"/>
        </w:rPr>
        <w:t xml:space="preserve">rates of </w:t>
      </w:r>
      <w:r>
        <w:rPr>
          <w:rFonts w:ascii="Arial" w:hAnsi="Arial" w:cs="Arial"/>
          <w:sz w:val="28"/>
          <w:szCs w:val="28"/>
        </w:rPr>
        <w:tab/>
      </w:r>
      <w:r w:rsidR="00334B24" w:rsidRPr="00334B24">
        <w:rPr>
          <w:rFonts w:ascii="Arial" w:hAnsi="Arial" w:cs="Arial"/>
          <w:sz w:val="28"/>
          <w:szCs w:val="28"/>
        </w:rPr>
        <w:t xml:space="preserve">Service connection Charges are quite clear.  The </w:t>
      </w:r>
      <w:r w:rsidR="003B610E">
        <w:rPr>
          <w:rFonts w:ascii="Arial" w:hAnsi="Arial" w:cs="Arial"/>
          <w:sz w:val="28"/>
          <w:szCs w:val="28"/>
        </w:rPr>
        <w:tab/>
      </w:r>
      <w:r w:rsidR="00334B24" w:rsidRPr="00334B24">
        <w:rPr>
          <w:rFonts w:ascii="Arial" w:hAnsi="Arial" w:cs="Arial"/>
          <w:sz w:val="28"/>
          <w:szCs w:val="28"/>
        </w:rPr>
        <w:t xml:space="preserve">Clarification </w:t>
      </w:r>
      <w:r>
        <w:rPr>
          <w:rFonts w:ascii="Arial" w:hAnsi="Arial" w:cs="Arial"/>
          <w:sz w:val="28"/>
          <w:szCs w:val="28"/>
        </w:rPr>
        <w:tab/>
      </w:r>
      <w:r w:rsidR="00334B24" w:rsidRPr="00334B24">
        <w:rPr>
          <w:rFonts w:ascii="Arial" w:hAnsi="Arial" w:cs="Arial"/>
          <w:sz w:val="28"/>
          <w:szCs w:val="28"/>
        </w:rPr>
        <w:t>(ii) is reproduced as below:-</w:t>
      </w:r>
    </w:p>
    <w:p w:rsidR="00DE0701" w:rsidRPr="00334B24" w:rsidRDefault="00DE0701" w:rsidP="00966F19">
      <w:pPr>
        <w:spacing w:line="360" w:lineRule="auto"/>
        <w:ind w:left="720" w:firstLine="180"/>
        <w:jc w:val="both"/>
        <w:rPr>
          <w:rFonts w:ascii="Arial" w:hAnsi="Arial" w:cs="Arial"/>
          <w:sz w:val="28"/>
          <w:szCs w:val="28"/>
        </w:rPr>
      </w:pPr>
    </w:p>
    <w:p w:rsidR="00DE0701" w:rsidRPr="00966F19" w:rsidRDefault="00334B24" w:rsidP="00966F19">
      <w:pPr>
        <w:pStyle w:val="ListParagraph"/>
        <w:spacing w:line="360" w:lineRule="auto"/>
        <w:ind w:left="1440" w:hanging="1440"/>
        <w:jc w:val="both"/>
        <w:rPr>
          <w:rFonts w:ascii="Arial" w:hAnsi="Arial" w:cs="Arial"/>
          <w:i/>
          <w:sz w:val="24"/>
          <w:szCs w:val="24"/>
        </w:rPr>
      </w:pPr>
      <w:r w:rsidRPr="00334B24">
        <w:rPr>
          <w:rFonts w:ascii="Arial" w:hAnsi="Arial" w:cs="Arial"/>
          <w:sz w:val="28"/>
          <w:szCs w:val="28"/>
        </w:rPr>
        <w:tab/>
      </w:r>
      <w:r w:rsidRPr="00334B24">
        <w:rPr>
          <w:rFonts w:ascii="Arial" w:hAnsi="Arial" w:cs="Arial"/>
          <w:sz w:val="28"/>
          <w:szCs w:val="28"/>
        </w:rPr>
        <w:tab/>
      </w:r>
      <w:r w:rsidR="00E32DB4">
        <w:rPr>
          <w:rFonts w:ascii="Arial" w:hAnsi="Arial" w:cs="Arial"/>
          <w:sz w:val="28"/>
          <w:szCs w:val="28"/>
        </w:rPr>
        <w:tab/>
      </w:r>
      <w:r w:rsidRPr="00966F19">
        <w:rPr>
          <w:rFonts w:ascii="Arial" w:hAnsi="Arial" w:cs="Arial"/>
          <w:i/>
          <w:sz w:val="24"/>
          <w:szCs w:val="24"/>
        </w:rPr>
        <w:t xml:space="preserve">“In those cases where demand notice has been issued/validity </w:t>
      </w:r>
      <w:r w:rsidRPr="00966F19">
        <w:rPr>
          <w:rFonts w:ascii="Arial" w:hAnsi="Arial" w:cs="Arial"/>
          <w:i/>
          <w:sz w:val="24"/>
          <w:szCs w:val="24"/>
        </w:rPr>
        <w:tab/>
      </w:r>
      <w:r w:rsidRPr="00966F19">
        <w:rPr>
          <w:rFonts w:ascii="Arial" w:hAnsi="Arial" w:cs="Arial"/>
          <w:i/>
          <w:sz w:val="24"/>
          <w:szCs w:val="24"/>
        </w:rPr>
        <w:tab/>
        <w:t xml:space="preserve">extended on or before 30.09.2012 and original validity/extended </w:t>
      </w:r>
      <w:r w:rsidRPr="00966F19">
        <w:rPr>
          <w:rFonts w:ascii="Arial" w:hAnsi="Arial" w:cs="Arial"/>
          <w:i/>
          <w:sz w:val="24"/>
          <w:szCs w:val="24"/>
        </w:rPr>
        <w:tab/>
      </w:r>
      <w:r w:rsidRPr="00966F19">
        <w:rPr>
          <w:rFonts w:ascii="Arial" w:hAnsi="Arial" w:cs="Arial"/>
          <w:i/>
          <w:sz w:val="24"/>
          <w:szCs w:val="24"/>
        </w:rPr>
        <w:tab/>
        <w:t xml:space="preserve">validity of Demand Notice falls after 30.09.2012 then the </w:t>
      </w:r>
      <w:r w:rsidRPr="00966F19">
        <w:rPr>
          <w:rFonts w:ascii="Arial" w:hAnsi="Arial" w:cs="Arial"/>
          <w:i/>
          <w:sz w:val="24"/>
          <w:szCs w:val="24"/>
        </w:rPr>
        <w:tab/>
      </w:r>
      <w:r w:rsidRPr="00966F19">
        <w:rPr>
          <w:rFonts w:ascii="Arial" w:hAnsi="Arial" w:cs="Arial"/>
          <w:i/>
          <w:sz w:val="24"/>
          <w:szCs w:val="24"/>
        </w:rPr>
        <w:tab/>
      </w:r>
      <w:r w:rsidRPr="00966F19">
        <w:rPr>
          <w:rFonts w:ascii="Arial" w:hAnsi="Arial" w:cs="Arial"/>
          <w:i/>
          <w:sz w:val="24"/>
          <w:szCs w:val="24"/>
        </w:rPr>
        <w:tab/>
        <w:t xml:space="preserve">consumer / applicant may be allowed to deposit the charges as </w:t>
      </w:r>
      <w:r w:rsidRPr="00966F19">
        <w:rPr>
          <w:rFonts w:ascii="Arial" w:hAnsi="Arial" w:cs="Arial"/>
          <w:i/>
          <w:sz w:val="24"/>
          <w:szCs w:val="24"/>
        </w:rPr>
        <w:tab/>
      </w:r>
      <w:r w:rsidRPr="00966F19">
        <w:rPr>
          <w:rFonts w:ascii="Arial" w:hAnsi="Arial" w:cs="Arial"/>
          <w:i/>
          <w:sz w:val="24"/>
          <w:szCs w:val="24"/>
        </w:rPr>
        <w:tab/>
        <w:t xml:space="preserve">per Demand Notice </w:t>
      </w:r>
      <w:r w:rsidRPr="00966F19">
        <w:rPr>
          <w:rFonts w:ascii="Arial" w:hAnsi="Arial" w:cs="Arial"/>
          <w:i/>
          <w:sz w:val="24"/>
          <w:szCs w:val="24"/>
        </w:rPr>
        <w:tab/>
        <w:t xml:space="preserve">upto the expiry of original  validity/extended </w:t>
      </w:r>
      <w:r w:rsidRPr="00966F19">
        <w:rPr>
          <w:rFonts w:ascii="Arial" w:hAnsi="Arial" w:cs="Arial"/>
          <w:i/>
          <w:sz w:val="24"/>
          <w:szCs w:val="24"/>
        </w:rPr>
        <w:tab/>
      </w:r>
      <w:r w:rsidRPr="00966F19">
        <w:rPr>
          <w:rFonts w:ascii="Arial" w:hAnsi="Arial" w:cs="Arial"/>
          <w:i/>
          <w:sz w:val="24"/>
          <w:szCs w:val="24"/>
        </w:rPr>
        <w:tab/>
        <w:t xml:space="preserve">validity and any extension </w:t>
      </w:r>
      <w:r w:rsidRPr="00966F19">
        <w:rPr>
          <w:rFonts w:ascii="Arial" w:hAnsi="Arial" w:cs="Arial"/>
          <w:i/>
          <w:sz w:val="24"/>
          <w:szCs w:val="24"/>
        </w:rPr>
        <w:tab/>
        <w:t xml:space="preserve">in Demand Notice will result in levy of </w:t>
      </w:r>
      <w:r w:rsidRPr="00966F19">
        <w:rPr>
          <w:rFonts w:ascii="Arial" w:hAnsi="Arial" w:cs="Arial"/>
          <w:i/>
          <w:sz w:val="24"/>
          <w:szCs w:val="24"/>
        </w:rPr>
        <w:tab/>
      </w:r>
      <w:r w:rsidRPr="00966F19">
        <w:rPr>
          <w:rFonts w:ascii="Arial" w:hAnsi="Arial" w:cs="Arial"/>
          <w:i/>
          <w:sz w:val="24"/>
          <w:szCs w:val="24"/>
        </w:rPr>
        <w:tab/>
        <w:t>revised service connection charges as per CC No. 31/2012.”</w:t>
      </w:r>
    </w:p>
    <w:p w:rsidR="00966F19" w:rsidRPr="00966F19" w:rsidRDefault="00966F19" w:rsidP="00966F19">
      <w:pPr>
        <w:pStyle w:val="ListParagraph"/>
        <w:spacing w:line="360" w:lineRule="auto"/>
        <w:ind w:left="1440" w:hanging="1440"/>
        <w:jc w:val="both"/>
        <w:rPr>
          <w:rFonts w:ascii="Arial" w:hAnsi="Arial" w:cs="Arial"/>
          <w:i/>
          <w:sz w:val="24"/>
          <w:szCs w:val="24"/>
        </w:rPr>
      </w:pPr>
    </w:p>
    <w:p w:rsidR="006A68E8" w:rsidRDefault="00334B24" w:rsidP="00966F19">
      <w:pPr>
        <w:pStyle w:val="ListParagraph"/>
        <w:spacing w:line="360" w:lineRule="auto"/>
        <w:ind w:left="1080" w:hanging="90"/>
        <w:jc w:val="both"/>
        <w:rPr>
          <w:rFonts w:ascii="Arial" w:hAnsi="Arial" w:cs="Arial"/>
          <w:sz w:val="28"/>
          <w:szCs w:val="28"/>
        </w:rPr>
      </w:pPr>
      <w:r w:rsidRPr="00334B24">
        <w:rPr>
          <w:rFonts w:ascii="Arial" w:hAnsi="Arial" w:cs="Arial"/>
          <w:sz w:val="28"/>
          <w:szCs w:val="28"/>
        </w:rPr>
        <w:tab/>
      </w:r>
      <w:r w:rsidR="00E32DB4">
        <w:rPr>
          <w:rFonts w:ascii="Arial" w:hAnsi="Arial" w:cs="Arial"/>
          <w:sz w:val="28"/>
          <w:szCs w:val="28"/>
        </w:rPr>
        <w:tab/>
      </w:r>
      <w:r w:rsidR="00E32DB4">
        <w:rPr>
          <w:rFonts w:ascii="Arial" w:hAnsi="Arial" w:cs="Arial"/>
          <w:sz w:val="28"/>
          <w:szCs w:val="28"/>
        </w:rPr>
        <w:tab/>
      </w:r>
      <w:r w:rsidR="00E32DB4">
        <w:rPr>
          <w:rFonts w:ascii="Arial" w:hAnsi="Arial" w:cs="Arial"/>
          <w:sz w:val="28"/>
          <w:szCs w:val="28"/>
        </w:rPr>
        <w:tab/>
      </w:r>
      <w:r w:rsidRPr="00334B24">
        <w:rPr>
          <w:rFonts w:ascii="Arial" w:hAnsi="Arial" w:cs="Arial"/>
          <w:sz w:val="28"/>
          <w:szCs w:val="28"/>
        </w:rPr>
        <w:t xml:space="preserve">From the above, it is clear that in those cases where Demand Notice was issued / validity extended on or before 30.09.2012 and original validity / extended validity of Demand Notice falls after 30.09.2012, amount is chargeable as per Demand Notice.  In the present case, the Petitioner had applied for extension in validity of Demand Notice well before expiry of Demand Notice but the Respondents took more time to extend the validity and that too </w:t>
      </w:r>
      <w:r w:rsidRPr="00334B24">
        <w:rPr>
          <w:rFonts w:ascii="Arial" w:hAnsi="Arial" w:cs="Arial"/>
          <w:sz w:val="28"/>
          <w:szCs w:val="28"/>
        </w:rPr>
        <w:lastRenderedPageBreak/>
        <w:t>without taking the Demand Notice extension fee</w:t>
      </w:r>
      <w:r w:rsidR="00DE0701">
        <w:rPr>
          <w:rFonts w:ascii="Arial" w:hAnsi="Arial" w:cs="Arial"/>
          <w:sz w:val="28"/>
          <w:szCs w:val="28"/>
        </w:rPr>
        <w:t xml:space="preserve"> for which the Respondents </w:t>
      </w:r>
      <w:r w:rsidRPr="00334B24">
        <w:rPr>
          <w:rFonts w:ascii="Arial" w:hAnsi="Arial" w:cs="Arial"/>
          <w:sz w:val="28"/>
          <w:szCs w:val="28"/>
        </w:rPr>
        <w:t>are fully responsible as pointed out by CGRF in its decision  dated 21.10.2016</w:t>
      </w:r>
      <w:r w:rsidR="00EF60DC">
        <w:rPr>
          <w:rFonts w:ascii="Arial" w:hAnsi="Arial" w:cs="Arial"/>
          <w:sz w:val="28"/>
          <w:szCs w:val="28"/>
        </w:rPr>
        <w:t xml:space="preserve">. </w:t>
      </w:r>
      <w:r w:rsidR="00DE0701">
        <w:rPr>
          <w:rFonts w:ascii="Arial" w:hAnsi="Arial" w:cs="Arial"/>
          <w:sz w:val="28"/>
          <w:szCs w:val="28"/>
        </w:rPr>
        <w:t>Thus</w:t>
      </w:r>
      <w:r w:rsidRPr="00334B24">
        <w:rPr>
          <w:rFonts w:ascii="Arial" w:hAnsi="Arial" w:cs="Arial"/>
          <w:sz w:val="28"/>
          <w:szCs w:val="28"/>
        </w:rPr>
        <w:t xml:space="preserve">, the Petitioner  </w:t>
      </w:r>
      <w:r w:rsidR="00EF60DC" w:rsidRPr="00334B24">
        <w:rPr>
          <w:rFonts w:ascii="Arial" w:hAnsi="Arial" w:cs="Arial"/>
          <w:sz w:val="28"/>
          <w:szCs w:val="28"/>
        </w:rPr>
        <w:t>cannot</w:t>
      </w:r>
      <w:r w:rsidRPr="00334B24">
        <w:rPr>
          <w:rFonts w:ascii="Arial" w:hAnsi="Arial" w:cs="Arial"/>
          <w:sz w:val="28"/>
          <w:szCs w:val="28"/>
        </w:rPr>
        <w:t xml:space="preserve"> be penalized for the mistakes committed by the Respondents, </w:t>
      </w:r>
      <w:r w:rsidR="00DE0701">
        <w:rPr>
          <w:rFonts w:ascii="Arial" w:hAnsi="Arial" w:cs="Arial"/>
          <w:sz w:val="28"/>
          <w:szCs w:val="28"/>
        </w:rPr>
        <w:t>Hence</w:t>
      </w:r>
      <w:r w:rsidRPr="00334B24">
        <w:rPr>
          <w:rFonts w:ascii="Arial" w:hAnsi="Arial" w:cs="Arial"/>
          <w:sz w:val="28"/>
          <w:szCs w:val="28"/>
        </w:rPr>
        <w:t>, the Respondents can not charge the Service connection Charges at revised rates</w:t>
      </w:r>
      <w:r w:rsidR="00DE0701">
        <w:rPr>
          <w:rFonts w:ascii="Arial" w:hAnsi="Arial" w:cs="Arial"/>
          <w:sz w:val="28"/>
          <w:szCs w:val="28"/>
        </w:rPr>
        <w:t>.</w:t>
      </w:r>
      <w:r w:rsidRPr="00334B24">
        <w:rPr>
          <w:rFonts w:ascii="Arial" w:hAnsi="Arial" w:cs="Arial"/>
          <w:sz w:val="28"/>
          <w:szCs w:val="28"/>
        </w:rPr>
        <w:t xml:space="preserve"> </w:t>
      </w:r>
      <w:r w:rsidR="00DE0701">
        <w:rPr>
          <w:rFonts w:ascii="Arial" w:hAnsi="Arial" w:cs="Arial"/>
          <w:sz w:val="28"/>
          <w:szCs w:val="28"/>
        </w:rPr>
        <w:tab/>
      </w:r>
    </w:p>
    <w:p w:rsidR="00DE0701" w:rsidRPr="00334B24" w:rsidRDefault="00DE0701" w:rsidP="00966F19">
      <w:pPr>
        <w:pStyle w:val="ListParagraph"/>
        <w:spacing w:line="360" w:lineRule="auto"/>
        <w:ind w:left="1080" w:hanging="90"/>
        <w:jc w:val="both"/>
        <w:rPr>
          <w:rFonts w:ascii="Arial" w:hAnsi="Arial" w:cs="Arial"/>
          <w:sz w:val="28"/>
          <w:szCs w:val="28"/>
        </w:rPr>
      </w:pPr>
      <w:r>
        <w:rPr>
          <w:rFonts w:ascii="Arial" w:hAnsi="Arial" w:cs="Arial"/>
          <w:sz w:val="28"/>
          <w:szCs w:val="28"/>
        </w:rPr>
        <w:tab/>
      </w:r>
      <w:r>
        <w:rPr>
          <w:rFonts w:ascii="Arial" w:hAnsi="Arial" w:cs="Arial"/>
          <w:sz w:val="28"/>
          <w:szCs w:val="28"/>
        </w:rPr>
        <w:tab/>
      </w:r>
    </w:p>
    <w:p w:rsidR="00334B24" w:rsidRDefault="00334B24" w:rsidP="00966F19">
      <w:pPr>
        <w:pStyle w:val="ListParagraph"/>
        <w:spacing w:line="360" w:lineRule="auto"/>
        <w:ind w:left="990" w:hanging="990"/>
        <w:jc w:val="both"/>
        <w:rPr>
          <w:rFonts w:ascii="Arial" w:hAnsi="Arial" w:cs="Arial"/>
          <w:sz w:val="28"/>
          <w:szCs w:val="28"/>
        </w:rPr>
      </w:pPr>
      <w:r w:rsidRPr="00334B24">
        <w:rPr>
          <w:rFonts w:ascii="Arial" w:hAnsi="Arial" w:cs="Arial"/>
          <w:sz w:val="28"/>
          <w:szCs w:val="28"/>
        </w:rPr>
        <w:tab/>
      </w:r>
      <w:r w:rsidR="00E32DB4">
        <w:rPr>
          <w:rFonts w:ascii="Arial" w:hAnsi="Arial" w:cs="Arial"/>
          <w:sz w:val="28"/>
          <w:szCs w:val="28"/>
        </w:rPr>
        <w:tab/>
      </w:r>
      <w:r w:rsidR="00E32DB4">
        <w:rPr>
          <w:rFonts w:ascii="Arial" w:hAnsi="Arial" w:cs="Arial"/>
          <w:sz w:val="28"/>
          <w:szCs w:val="28"/>
        </w:rPr>
        <w:tab/>
      </w:r>
      <w:r w:rsidR="00E32DB4">
        <w:rPr>
          <w:rFonts w:ascii="Arial" w:hAnsi="Arial" w:cs="Arial"/>
          <w:sz w:val="28"/>
          <w:szCs w:val="28"/>
        </w:rPr>
        <w:tab/>
      </w:r>
      <w:r w:rsidRPr="00334B24">
        <w:rPr>
          <w:rFonts w:ascii="Arial" w:hAnsi="Arial" w:cs="Arial"/>
          <w:sz w:val="28"/>
          <w:szCs w:val="28"/>
        </w:rPr>
        <w:t>As a sequel of above discussions, I have no hesitation to set aside the decision dated 21.10.2016 of CGRF in case No. CG 86 of 2016.  It is, therefore, held that notice dated 17.02.2016 issued by the Respondents for a demand of Rs. 22,22,379/- is quashed and the respondents are directed to recover the Service connection Charges as per pre-revised rates issued vide CC No. 68 / 2008</w:t>
      </w:r>
      <w:r w:rsidR="006A68E8">
        <w:rPr>
          <w:rFonts w:ascii="Arial" w:hAnsi="Arial" w:cs="Arial"/>
          <w:sz w:val="28"/>
          <w:szCs w:val="28"/>
        </w:rPr>
        <w:t>.</w:t>
      </w:r>
      <w:r w:rsidR="00EF60DC">
        <w:rPr>
          <w:rFonts w:ascii="Arial" w:hAnsi="Arial" w:cs="Arial"/>
          <w:sz w:val="28"/>
          <w:szCs w:val="28"/>
        </w:rPr>
        <w:t xml:space="preserve"> </w:t>
      </w:r>
    </w:p>
    <w:p w:rsidR="006A68E8" w:rsidRPr="00334B24" w:rsidRDefault="006A68E8" w:rsidP="00966F19">
      <w:pPr>
        <w:pStyle w:val="ListParagraph"/>
        <w:spacing w:line="360" w:lineRule="auto"/>
        <w:ind w:left="990" w:hanging="990"/>
        <w:jc w:val="both"/>
        <w:rPr>
          <w:rFonts w:ascii="Arial" w:hAnsi="Arial" w:cs="Arial"/>
          <w:sz w:val="28"/>
          <w:szCs w:val="28"/>
        </w:rPr>
      </w:pPr>
    </w:p>
    <w:p w:rsidR="00DE0701" w:rsidRPr="00334B24" w:rsidRDefault="00E32DB4" w:rsidP="00966F19">
      <w:pPr>
        <w:spacing w:before="240" w:line="360" w:lineRule="auto"/>
        <w:jc w:val="both"/>
        <w:rPr>
          <w:rFonts w:ascii="Arial" w:hAnsi="Arial" w:cs="Arial"/>
          <w:sz w:val="28"/>
          <w:szCs w:val="28"/>
        </w:rPr>
      </w:pPr>
      <w:r>
        <w:rPr>
          <w:rFonts w:ascii="Arial" w:hAnsi="Arial" w:cs="Arial"/>
          <w:sz w:val="28"/>
          <w:szCs w:val="28"/>
        </w:rPr>
        <w:tab/>
      </w:r>
      <w:r w:rsidR="00EF60DC">
        <w:rPr>
          <w:rFonts w:ascii="Arial" w:hAnsi="Arial" w:cs="Arial"/>
          <w:sz w:val="28"/>
          <w:szCs w:val="28"/>
        </w:rPr>
        <w:t xml:space="preserve"> </w:t>
      </w:r>
      <w:r w:rsidR="00334B24" w:rsidRPr="00334B24">
        <w:rPr>
          <w:rFonts w:ascii="Arial" w:hAnsi="Arial" w:cs="Arial"/>
          <w:sz w:val="28"/>
          <w:szCs w:val="28"/>
        </w:rPr>
        <w:t>8.</w:t>
      </w:r>
      <w:r w:rsidR="00334B24" w:rsidRPr="00334B24">
        <w:rPr>
          <w:rFonts w:ascii="Arial" w:hAnsi="Arial" w:cs="Arial"/>
          <w:sz w:val="28"/>
          <w:szCs w:val="28"/>
        </w:rPr>
        <w:tab/>
      </w:r>
      <w:r w:rsidR="00334B24" w:rsidRPr="00334B24">
        <w:rPr>
          <w:rFonts w:ascii="Arial" w:hAnsi="Arial" w:cs="Arial"/>
          <w:sz w:val="28"/>
          <w:szCs w:val="28"/>
        </w:rPr>
        <w:tab/>
        <w:t xml:space="preserve">The appeal is allowed. </w:t>
      </w:r>
    </w:p>
    <w:p w:rsidR="00334B24" w:rsidRDefault="00E32DB4" w:rsidP="00EF60DC">
      <w:pPr>
        <w:spacing w:before="240" w:line="360" w:lineRule="auto"/>
        <w:ind w:left="720" w:hanging="720"/>
        <w:jc w:val="both"/>
        <w:rPr>
          <w:rFonts w:ascii="Arial" w:hAnsi="Arial" w:cs="Arial"/>
          <w:sz w:val="28"/>
          <w:szCs w:val="28"/>
        </w:rPr>
      </w:pPr>
      <w:r>
        <w:rPr>
          <w:rFonts w:ascii="Arial" w:hAnsi="Arial" w:cs="Arial"/>
          <w:sz w:val="28"/>
          <w:szCs w:val="28"/>
        </w:rPr>
        <w:tab/>
      </w:r>
    </w:p>
    <w:p w:rsidR="00EF60DC" w:rsidRDefault="00EF60DC" w:rsidP="00EF60DC">
      <w:pPr>
        <w:pStyle w:val="ListParagraph"/>
        <w:spacing w:line="360" w:lineRule="auto"/>
        <w:ind w:left="990" w:hanging="90"/>
        <w:jc w:val="both"/>
        <w:rPr>
          <w:rFonts w:ascii="Arial" w:hAnsi="Arial" w:cs="Arial"/>
          <w:sz w:val="28"/>
          <w:szCs w:val="28"/>
        </w:rPr>
      </w:pPr>
      <w:r>
        <w:rPr>
          <w:rFonts w:ascii="Arial" w:hAnsi="Arial" w:cs="Arial"/>
          <w:sz w:val="28"/>
          <w:szCs w:val="28"/>
        </w:rPr>
        <w:t>9.</w:t>
      </w:r>
      <w:r>
        <w:rPr>
          <w:rFonts w:ascii="Arial" w:hAnsi="Arial" w:cs="Arial"/>
          <w:sz w:val="28"/>
          <w:szCs w:val="28"/>
        </w:rPr>
        <w:tab/>
      </w:r>
      <w:r>
        <w:rPr>
          <w:rFonts w:ascii="Arial" w:hAnsi="Arial" w:cs="Arial"/>
          <w:sz w:val="28"/>
          <w:szCs w:val="28"/>
        </w:rPr>
        <w:tab/>
        <w:t xml:space="preserve">  I also noted that the Respondents had accepted the Application for extension in the validity of Demand Notice for three months without extension fee as provided in instruction No. 17.6(i) of ESIM.  Furthermore, the competent authority extended the validity of Demand Notice on 31.10.2012 without taking extension fee which is sheer negligence on the part of the Respondents and strict action against the delinquent officers/officials is required to be taken</w:t>
      </w:r>
      <w:r w:rsidRPr="00EF60DC">
        <w:rPr>
          <w:rFonts w:ascii="Arial" w:hAnsi="Arial" w:cs="Arial"/>
          <w:sz w:val="28"/>
          <w:szCs w:val="28"/>
        </w:rPr>
        <w:t xml:space="preserve"> </w:t>
      </w:r>
      <w:r w:rsidRPr="00334B24">
        <w:rPr>
          <w:rFonts w:ascii="Arial" w:hAnsi="Arial" w:cs="Arial"/>
          <w:sz w:val="28"/>
          <w:szCs w:val="28"/>
        </w:rPr>
        <w:t xml:space="preserve">as decided by the Forum in its decision dated </w:t>
      </w:r>
      <w:r>
        <w:rPr>
          <w:rFonts w:ascii="Arial" w:hAnsi="Arial" w:cs="Arial"/>
          <w:sz w:val="28"/>
          <w:szCs w:val="28"/>
        </w:rPr>
        <w:t xml:space="preserve"> </w:t>
      </w:r>
      <w:r w:rsidRPr="00334B24">
        <w:rPr>
          <w:rFonts w:ascii="Arial" w:hAnsi="Arial" w:cs="Arial"/>
          <w:sz w:val="28"/>
          <w:szCs w:val="28"/>
        </w:rPr>
        <w:t>21.10.2016</w:t>
      </w:r>
      <w:r>
        <w:rPr>
          <w:rFonts w:ascii="Arial" w:hAnsi="Arial" w:cs="Arial"/>
          <w:sz w:val="28"/>
          <w:szCs w:val="28"/>
        </w:rPr>
        <w:t>.</w:t>
      </w:r>
      <w:r w:rsidRPr="00334B24">
        <w:rPr>
          <w:rFonts w:ascii="Arial" w:hAnsi="Arial" w:cs="Arial"/>
          <w:sz w:val="28"/>
          <w:szCs w:val="28"/>
        </w:rPr>
        <w:t xml:space="preserve"> </w:t>
      </w:r>
    </w:p>
    <w:p w:rsidR="00DE0701" w:rsidRPr="00334B24" w:rsidRDefault="00DE0701" w:rsidP="00966F19">
      <w:pPr>
        <w:spacing w:before="240" w:line="360" w:lineRule="auto"/>
        <w:ind w:left="720" w:hanging="720"/>
        <w:jc w:val="both"/>
        <w:rPr>
          <w:rFonts w:ascii="Arial" w:hAnsi="Arial" w:cs="Arial"/>
          <w:sz w:val="28"/>
          <w:szCs w:val="28"/>
        </w:rPr>
      </w:pPr>
    </w:p>
    <w:p w:rsidR="00334B24" w:rsidRDefault="00334B24" w:rsidP="00DE0701">
      <w:pPr>
        <w:spacing w:before="240" w:line="360" w:lineRule="auto"/>
        <w:ind w:left="630" w:firstLine="90"/>
        <w:jc w:val="both"/>
        <w:rPr>
          <w:rFonts w:ascii="Arial" w:hAnsi="Arial" w:cs="Arial"/>
          <w:sz w:val="28"/>
          <w:szCs w:val="28"/>
        </w:rPr>
      </w:pPr>
      <w:r w:rsidRPr="00334B24">
        <w:rPr>
          <w:rFonts w:ascii="Arial" w:hAnsi="Arial" w:cs="Arial"/>
          <w:sz w:val="28"/>
          <w:szCs w:val="28"/>
        </w:rPr>
        <w:t>10.</w:t>
      </w:r>
      <w:r w:rsidRPr="00334B24">
        <w:rPr>
          <w:rFonts w:ascii="Arial" w:hAnsi="Arial" w:cs="Arial"/>
          <w:sz w:val="28"/>
          <w:szCs w:val="28"/>
        </w:rPr>
        <w:tab/>
      </w:r>
      <w:r w:rsidRPr="00334B24">
        <w:rPr>
          <w:rFonts w:ascii="Arial" w:hAnsi="Arial" w:cs="Arial"/>
          <w:sz w:val="28"/>
          <w:szCs w:val="28"/>
        </w:rPr>
        <w:tab/>
        <w:t xml:space="preserve">In case, the Petitioner or the Respondents (Licensee) is not satisfied with the above decision, he is at liberty to seek appropriate </w:t>
      </w:r>
      <w:r w:rsidRPr="00334B24">
        <w:rPr>
          <w:rFonts w:ascii="Arial" w:hAnsi="Arial" w:cs="Arial"/>
          <w:sz w:val="28"/>
          <w:szCs w:val="28"/>
        </w:rPr>
        <w:lastRenderedPageBreak/>
        <w:t xml:space="preserve">remedy against this order from the appropriate Body in accordance with Regulation 3.28 of Punjab State Electricity Regulatory Commission (Forum &amp; Ombudsman) Regulations – 2016.  </w:t>
      </w:r>
    </w:p>
    <w:p w:rsidR="00DE0701" w:rsidRPr="00334B24" w:rsidRDefault="00DE0701" w:rsidP="00DE0701">
      <w:pPr>
        <w:spacing w:before="240" w:line="360" w:lineRule="auto"/>
        <w:ind w:left="630" w:firstLine="90"/>
        <w:jc w:val="both"/>
        <w:rPr>
          <w:rFonts w:ascii="Arial" w:hAnsi="Arial" w:cs="Arial"/>
          <w:sz w:val="28"/>
          <w:szCs w:val="28"/>
        </w:rPr>
      </w:pPr>
    </w:p>
    <w:p w:rsidR="00334B24" w:rsidRPr="00334B24" w:rsidRDefault="00334B24" w:rsidP="00334B24">
      <w:pPr>
        <w:pStyle w:val="NoSpacing"/>
        <w:rPr>
          <w:rFonts w:ascii="Arial" w:hAnsi="Arial" w:cs="Arial"/>
          <w:sz w:val="28"/>
          <w:szCs w:val="28"/>
        </w:rPr>
      </w:pPr>
      <w:r w:rsidRPr="00334B24">
        <w:rPr>
          <w:sz w:val="28"/>
          <w:szCs w:val="28"/>
        </w:rPr>
        <w:tab/>
      </w:r>
      <w:r w:rsidRPr="00334B24">
        <w:rPr>
          <w:rFonts w:ascii="Arial" w:hAnsi="Arial" w:cs="Arial"/>
          <w:sz w:val="28"/>
          <w:szCs w:val="28"/>
        </w:rPr>
        <w:t xml:space="preserve">                           </w:t>
      </w:r>
      <w:r w:rsidRPr="00334B24">
        <w:rPr>
          <w:rFonts w:ascii="Arial" w:hAnsi="Arial" w:cs="Arial"/>
          <w:sz w:val="28"/>
          <w:szCs w:val="28"/>
        </w:rPr>
        <w:tab/>
      </w:r>
      <w:r w:rsidRPr="00334B24">
        <w:rPr>
          <w:rFonts w:ascii="Arial" w:hAnsi="Arial" w:cs="Arial"/>
          <w:sz w:val="28"/>
          <w:szCs w:val="28"/>
        </w:rPr>
        <w:tab/>
      </w:r>
      <w:r w:rsidRPr="00334B24">
        <w:rPr>
          <w:rFonts w:ascii="Arial" w:hAnsi="Arial" w:cs="Arial"/>
          <w:sz w:val="28"/>
          <w:szCs w:val="28"/>
        </w:rPr>
        <w:tab/>
      </w:r>
      <w:r w:rsidRPr="00334B24">
        <w:rPr>
          <w:rFonts w:ascii="Arial" w:hAnsi="Arial" w:cs="Arial"/>
          <w:sz w:val="28"/>
          <w:szCs w:val="28"/>
        </w:rPr>
        <w:tab/>
      </w:r>
      <w:r w:rsidR="00E32DB4">
        <w:rPr>
          <w:rFonts w:ascii="Arial" w:hAnsi="Arial" w:cs="Arial"/>
          <w:sz w:val="28"/>
          <w:szCs w:val="28"/>
        </w:rPr>
        <w:tab/>
      </w:r>
      <w:r w:rsidR="00E32DB4">
        <w:rPr>
          <w:rFonts w:ascii="Arial" w:hAnsi="Arial" w:cs="Arial"/>
          <w:sz w:val="28"/>
          <w:szCs w:val="28"/>
        </w:rPr>
        <w:tab/>
      </w:r>
      <w:r w:rsidRPr="00334B24">
        <w:rPr>
          <w:rFonts w:ascii="Arial" w:hAnsi="Arial" w:cs="Arial"/>
          <w:sz w:val="28"/>
          <w:szCs w:val="28"/>
        </w:rPr>
        <w:t>(MOHINDER SINGH)</w:t>
      </w:r>
    </w:p>
    <w:p w:rsidR="00334B24" w:rsidRPr="00334B24" w:rsidRDefault="00E32DB4" w:rsidP="00334B24">
      <w:pPr>
        <w:pStyle w:val="NoSpacing"/>
        <w:rPr>
          <w:rFonts w:ascii="Arial" w:hAnsi="Arial" w:cs="Arial"/>
          <w:sz w:val="28"/>
          <w:szCs w:val="28"/>
        </w:rPr>
      </w:pPr>
      <w:r>
        <w:rPr>
          <w:rFonts w:ascii="Arial" w:hAnsi="Arial" w:cs="Arial"/>
          <w:sz w:val="28"/>
          <w:szCs w:val="28"/>
        </w:rPr>
        <w:t xml:space="preserve">       </w:t>
      </w:r>
      <w:r w:rsidR="00334B24" w:rsidRPr="00334B24">
        <w:rPr>
          <w:rFonts w:ascii="Arial" w:hAnsi="Arial" w:cs="Arial"/>
          <w:sz w:val="28"/>
          <w:szCs w:val="28"/>
        </w:rPr>
        <w:t xml:space="preserve">Place:  SAS Nagar (Mohali)  </w:t>
      </w:r>
      <w:r w:rsidR="00334B24" w:rsidRPr="00334B24">
        <w:rPr>
          <w:rFonts w:ascii="Arial" w:hAnsi="Arial" w:cs="Arial"/>
          <w:sz w:val="28"/>
          <w:szCs w:val="28"/>
        </w:rPr>
        <w:tab/>
      </w:r>
      <w:r w:rsidR="00334B24" w:rsidRPr="00334B24">
        <w:rPr>
          <w:rFonts w:ascii="Arial" w:hAnsi="Arial" w:cs="Arial"/>
          <w:sz w:val="28"/>
          <w:szCs w:val="28"/>
        </w:rPr>
        <w:tab/>
        <w:t xml:space="preserve">       </w:t>
      </w:r>
      <w:r>
        <w:rPr>
          <w:rFonts w:ascii="Arial" w:hAnsi="Arial" w:cs="Arial"/>
          <w:sz w:val="28"/>
          <w:szCs w:val="28"/>
        </w:rPr>
        <w:tab/>
      </w:r>
      <w:r>
        <w:rPr>
          <w:rFonts w:ascii="Arial" w:hAnsi="Arial" w:cs="Arial"/>
          <w:sz w:val="28"/>
          <w:szCs w:val="28"/>
        </w:rPr>
        <w:tab/>
      </w:r>
      <w:r w:rsidR="00334B24" w:rsidRPr="00334B24">
        <w:rPr>
          <w:rFonts w:ascii="Arial" w:hAnsi="Arial" w:cs="Arial"/>
          <w:sz w:val="28"/>
          <w:szCs w:val="28"/>
        </w:rPr>
        <w:t xml:space="preserve"> Ombudsman,</w:t>
      </w:r>
    </w:p>
    <w:p w:rsidR="002725F7" w:rsidRDefault="00E32DB4" w:rsidP="00241678">
      <w:pPr>
        <w:pStyle w:val="NoSpacing"/>
        <w:rPr>
          <w:rFonts w:ascii="Arial" w:hAnsi="Arial" w:cs="Arial"/>
          <w:sz w:val="28"/>
          <w:szCs w:val="28"/>
        </w:rPr>
      </w:pPr>
      <w:r>
        <w:rPr>
          <w:rFonts w:ascii="Arial" w:hAnsi="Arial" w:cs="Arial"/>
          <w:sz w:val="28"/>
          <w:szCs w:val="28"/>
        </w:rPr>
        <w:t xml:space="preserve">       </w:t>
      </w:r>
      <w:r w:rsidR="00334B24" w:rsidRPr="00334B24">
        <w:rPr>
          <w:rFonts w:ascii="Arial" w:hAnsi="Arial" w:cs="Arial"/>
          <w:sz w:val="28"/>
          <w:szCs w:val="28"/>
        </w:rPr>
        <w:t xml:space="preserve">Dated: 17.04.2017         </w:t>
      </w:r>
      <w:r w:rsidR="00334B24" w:rsidRPr="00334B24">
        <w:rPr>
          <w:rFonts w:ascii="Arial" w:hAnsi="Arial" w:cs="Arial"/>
          <w:sz w:val="28"/>
          <w:szCs w:val="28"/>
        </w:rPr>
        <w:tab/>
        <w:t xml:space="preserve">                      </w:t>
      </w:r>
      <w:r>
        <w:rPr>
          <w:rFonts w:ascii="Arial" w:hAnsi="Arial" w:cs="Arial"/>
          <w:sz w:val="28"/>
          <w:szCs w:val="28"/>
        </w:rPr>
        <w:t xml:space="preserve">  </w:t>
      </w:r>
      <w:r w:rsidR="00334B24" w:rsidRPr="00334B24">
        <w:rPr>
          <w:rFonts w:ascii="Arial" w:hAnsi="Arial" w:cs="Arial"/>
          <w:sz w:val="28"/>
          <w:szCs w:val="28"/>
        </w:rPr>
        <w:t xml:space="preserve">     </w:t>
      </w:r>
      <w:r w:rsidR="00334B24" w:rsidRPr="00334B24">
        <w:rPr>
          <w:rFonts w:ascii="Arial" w:hAnsi="Arial" w:cs="Arial"/>
          <w:sz w:val="28"/>
          <w:szCs w:val="28"/>
        </w:rPr>
        <w:tab/>
        <w:t xml:space="preserve">Electricity Punjab                           </w:t>
      </w:r>
      <w:r w:rsidR="00334B24" w:rsidRPr="00334B24">
        <w:rPr>
          <w:rFonts w:ascii="Arial" w:hAnsi="Arial" w:cs="Arial"/>
          <w:sz w:val="28"/>
          <w:szCs w:val="28"/>
        </w:rPr>
        <w:tab/>
      </w:r>
      <w:r w:rsidR="00334B24" w:rsidRPr="00334B24">
        <w:rPr>
          <w:rFonts w:ascii="Arial" w:hAnsi="Arial" w:cs="Arial"/>
          <w:sz w:val="28"/>
          <w:szCs w:val="28"/>
        </w:rPr>
        <w:tab/>
      </w:r>
      <w:r w:rsidR="00334B24" w:rsidRPr="00334B24">
        <w:rPr>
          <w:rFonts w:ascii="Arial" w:hAnsi="Arial" w:cs="Arial"/>
          <w:sz w:val="28"/>
          <w:szCs w:val="28"/>
        </w:rPr>
        <w:tab/>
      </w:r>
      <w:r w:rsidR="00334B24" w:rsidRPr="00334B24">
        <w:rPr>
          <w:rFonts w:ascii="Arial" w:hAnsi="Arial" w:cs="Arial"/>
          <w:sz w:val="28"/>
          <w:szCs w:val="28"/>
        </w:rPr>
        <w:tab/>
      </w:r>
      <w:r w:rsidR="00334B24" w:rsidRPr="00334B24">
        <w:rPr>
          <w:rFonts w:ascii="Arial" w:hAnsi="Arial" w:cs="Arial"/>
          <w:sz w:val="28"/>
          <w:szCs w:val="28"/>
        </w:rPr>
        <w:tab/>
      </w:r>
      <w:r>
        <w:rPr>
          <w:rFonts w:ascii="Arial" w:hAnsi="Arial" w:cs="Arial"/>
          <w:sz w:val="28"/>
          <w:szCs w:val="28"/>
        </w:rPr>
        <w:t xml:space="preserve">                </w:t>
      </w:r>
      <w:r w:rsidR="00DE0701">
        <w:rPr>
          <w:rFonts w:ascii="Arial" w:hAnsi="Arial" w:cs="Arial"/>
          <w:sz w:val="28"/>
          <w:szCs w:val="28"/>
        </w:rPr>
        <w:t xml:space="preserve">                   </w:t>
      </w:r>
      <w:r>
        <w:rPr>
          <w:rFonts w:ascii="Arial" w:hAnsi="Arial" w:cs="Arial"/>
          <w:sz w:val="28"/>
          <w:szCs w:val="28"/>
        </w:rPr>
        <w:t xml:space="preserve"> </w:t>
      </w:r>
      <w:r w:rsidR="00334B24" w:rsidRPr="00334B24">
        <w:rPr>
          <w:rFonts w:ascii="Arial" w:hAnsi="Arial" w:cs="Arial"/>
          <w:sz w:val="28"/>
          <w:szCs w:val="28"/>
        </w:rPr>
        <w:t xml:space="preserve"> S.A.S. Nagar (Mohali.). </w:t>
      </w:r>
    </w:p>
    <w:p w:rsidR="00241678" w:rsidRDefault="00241678" w:rsidP="00241678">
      <w:pPr>
        <w:pStyle w:val="NoSpacing"/>
        <w:rPr>
          <w:rFonts w:ascii="Arial" w:hAnsi="Arial" w:cs="Arial"/>
          <w:sz w:val="28"/>
          <w:szCs w:val="28"/>
        </w:rPr>
      </w:pPr>
    </w:p>
    <w:p w:rsidR="00241678" w:rsidRDefault="00241678" w:rsidP="00241678">
      <w:pPr>
        <w:pStyle w:val="NoSpacing"/>
        <w:rPr>
          <w:rFonts w:ascii="Arial" w:hAnsi="Arial" w:cs="Arial"/>
          <w:sz w:val="28"/>
          <w:szCs w:val="28"/>
        </w:rPr>
      </w:pPr>
    </w:p>
    <w:p w:rsidR="00241678" w:rsidRPr="00334B24" w:rsidRDefault="00241678" w:rsidP="00241678">
      <w:pPr>
        <w:pStyle w:val="NoSpacing"/>
        <w:rPr>
          <w:rFonts w:ascii="Arial" w:hAnsi="Arial" w:cs="Arial"/>
          <w:b/>
          <w:sz w:val="28"/>
          <w:szCs w:val="28"/>
          <w:u w:val="single"/>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w:t>
      </w:r>
    </w:p>
    <w:p w:rsidR="002725F7" w:rsidRPr="00334B24" w:rsidRDefault="002725F7" w:rsidP="002725F7">
      <w:pPr>
        <w:spacing w:line="480" w:lineRule="auto"/>
        <w:ind w:left="1440"/>
        <w:jc w:val="both"/>
        <w:rPr>
          <w:rFonts w:ascii="Arial" w:hAnsi="Arial" w:cs="Arial"/>
          <w:b/>
          <w:sz w:val="28"/>
          <w:szCs w:val="28"/>
          <w:u w:val="single"/>
        </w:rPr>
      </w:pPr>
    </w:p>
    <w:p w:rsidR="004E0D76" w:rsidRPr="00334B24" w:rsidRDefault="004E0D76" w:rsidP="004E0D76">
      <w:pPr>
        <w:ind w:left="4320" w:firstLine="720"/>
        <w:jc w:val="both"/>
        <w:rPr>
          <w:rFonts w:ascii="Arial" w:hAnsi="Arial" w:cs="Arial"/>
          <w:sz w:val="28"/>
          <w:szCs w:val="28"/>
        </w:rPr>
      </w:pPr>
      <w:r w:rsidRPr="00334B24">
        <w:rPr>
          <w:rFonts w:ascii="Arial" w:hAnsi="Arial" w:cs="Arial"/>
          <w:sz w:val="28"/>
          <w:szCs w:val="28"/>
        </w:rPr>
        <w:t xml:space="preserve">                   </w:t>
      </w:r>
    </w:p>
    <w:p w:rsidR="00056708" w:rsidRPr="00334B24" w:rsidRDefault="00056708" w:rsidP="00056708">
      <w:pPr>
        <w:spacing w:line="480" w:lineRule="auto"/>
        <w:ind w:left="630" w:hanging="90"/>
        <w:jc w:val="both"/>
        <w:rPr>
          <w:rFonts w:ascii="Arial" w:hAnsi="Arial" w:cs="Arial"/>
          <w:sz w:val="28"/>
          <w:szCs w:val="28"/>
        </w:rPr>
      </w:pPr>
    </w:p>
    <w:p w:rsidR="00D72C82" w:rsidRPr="00334B24" w:rsidRDefault="00D72C82" w:rsidP="00E7638B">
      <w:pPr>
        <w:spacing w:line="480" w:lineRule="auto"/>
        <w:ind w:left="1440" w:firstLine="1440"/>
        <w:jc w:val="both"/>
        <w:rPr>
          <w:rFonts w:ascii="Arial" w:hAnsi="Arial" w:cs="Arial"/>
          <w:sz w:val="28"/>
          <w:szCs w:val="28"/>
        </w:rPr>
      </w:pPr>
    </w:p>
    <w:p w:rsidR="00D72C82" w:rsidRPr="00334B24" w:rsidRDefault="00D72C82" w:rsidP="005C313B">
      <w:pPr>
        <w:spacing w:line="480" w:lineRule="auto"/>
        <w:ind w:left="1440" w:hanging="90"/>
        <w:jc w:val="both"/>
        <w:rPr>
          <w:rFonts w:ascii="Arial" w:hAnsi="Arial" w:cs="Arial"/>
          <w:sz w:val="28"/>
          <w:szCs w:val="28"/>
        </w:rPr>
      </w:pPr>
    </w:p>
    <w:sectPr w:rsidR="00D72C82" w:rsidRPr="00334B24" w:rsidSect="006E1DA1">
      <w:headerReference w:type="even" r:id="rId7"/>
      <w:headerReference w:type="default" r:id="rId8"/>
      <w:footerReference w:type="even" r:id="rId9"/>
      <w:footerReference w:type="default" r:id="rId10"/>
      <w:headerReference w:type="first" r:id="rId11"/>
      <w:footerReference w:type="first" r:id="rId12"/>
      <w:pgSz w:w="11909" w:h="16834" w:code="9"/>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310" w:rsidRDefault="008C4310">
      <w:r>
        <w:separator/>
      </w:r>
    </w:p>
  </w:endnote>
  <w:endnote w:type="continuationSeparator" w:id="1">
    <w:p w:rsidR="008C4310" w:rsidRDefault="008C4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urmukhiLys 02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795" w:rsidRDefault="00E917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795" w:rsidRDefault="00E917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795" w:rsidRDefault="00E917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310" w:rsidRDefault="008C4310">
      <w:r>
        <w:separator/>
      </w:r>
    </w:p>
  </w:footnote>
  <w:footnote w:type="continuationSeparator" w:id="1">
    <w:p w:rsidR="008C4310" w:rsidRDefault="008C4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E38" w:rsidRDefault="00E91795" w:rsidP="0052739B">
    <w:pPr>
      <w:pStyle w:val="Header"/>
      <w:framePr w:wrap="around"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93751" o:spid="_x0000_s3074" type="#_x0000_t75" style="position:absolute;margin-left:0;margin-top:0;width:538.5pt;height:534pt;z-index:-251657216;mso-position-horizontal:center;mso-position-horizontal-relative:margin;mso-position-vertical:center;mso-position-vertical-relative:margin" o:allowincell="f">
          <v:imagedata r:id="rId1" o:title="ombudsman  LOGO" gain="19661f" blacklevel="22938f"/>
        </v:shape>
      </w:pict>
    </w:r>
    <w:r w:rsidR="00C07C5A">
      <w:rPr>
        <w:rStyle w:val="PageNumber"/>
      </w:rPr>
      <w:fldChar w:fldCharType="begin"/>
    </w:r>
    <w:r w:rsidR="00713E38">
      <w:rPr>
        <w:rStyle w:val="PageNumber"/>
      </w:rPr>
      <w:instrText xml:space="preserve">PAGE  </w:instrText>
    </w:r>
    <w:r w:rsidR="00C07C5A">
      <w:rPr>
        <w:rStyle w:val="PageNumber"/>
      </w:rPr>
      <w:fldChar w:fldCharType="end"/>
    </w:r>
  </w:p>
  <w:p w:rsidR="00713E38" w:rsidRDefault="00713E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E38" w:rsidRDefault="00E91795" w:rsidP="0052739B">
    <w:pPr>
      <w:pStyle w:val="Header"/>
      <w:framePr w:wrap="around"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93752" o:spid="_x0000_s3075" type="#_x0000_t75" style="position:absolute;margin-left:0;margin-top:0;width:538.5pt;height:534pt;z-index:-251656192;mso-position-horizontal:center;mso-position-horizontal-relative:margin;mso-position-vertical:center;mso-position-vertical-relative:margin" o:allowincell="f">
          <v:imagedata r:id="rId1" o:title="ombudsman  LOGO" gain="19661f" blacklevel="22938f"/>
        </v:shape>
      </w:pict>
    </w:r>
    <w:r w:rsidR="00C07C5A">
      <w:rPr>
        <w:rStyle w:val="PageNumber"/>
      </w:rPr>
      <w:fldChar w:fldCharType="begin"/>
    </w:r>
    <w:r w:rsidR="00713E38">
      <w:rPr>
        <w:rStyle w:val="PageNumber"/>
      </w:rPr>
      <w:instrText xml:space="preserve">PAGE  </w:instrText>
    </w:r>
    <w:r w:rsidR="00C07C5A">
      <w:rPr>
        <w:rStyle w:val="PageNumber"/>
      </w:rPr>
      <w:fldChar w:fldCharType="separate"/>
    </w:r>
    <w:r>
      <w:rPr>
        <w:rStyle w:val="PageNumber"/>
        <w:noProof/>
      </w:rPr>
      <w:t>21</w:t>
    </w:r>
    <w:r w:rsidR="00C07C5A">
      <w:rPr>
        <w:rStyle w:val="PageNumber"/>
      </w:rPr>
      <w:fldChar w:fldCharType="end"/>
    </w:r>
  </w:p>
  <w:p w:rsidR="00713E38" w:rsidRDefault="00713E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795" w:rsidRDefault="00E917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93750" o:spid="_x0000_s3073" type="#_x0000_t75" style="position:absolute;margin-left:0;margin-top:0;width:538.5pt;height:534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3BD8"/>
    <w:multiLevelType w:val="hybridMultilevel"/>
    <w:tmpl w:val="B2783A74"/>
    <w:lvl w:ilvl="0" w:tplc="59E86B9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3625C5B"/>
    <w:multiLevelType w:val="hybridMultilevel"/>
    <w:tmpl w:val="94C264DA"/>
    <w:lvl w:ilvl="0" w:tplc="527262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9964C0E"/>
    <w:multiLevelType w:val="hybridMultilevel"/>
    <w:tmpl w:val="CCD812E8"/>
    <w:lvl w:ilvl="0" w:tplc="BDFABCA6">
      <w:start w:val="1"/>
      <w:numFmt w:val="lowerLetter"/>
      <w:lvlText w:val="%1)"/>
      <w:lvlJc w:val="left"/>
      <w:pPr>
        <w:ind w:left="108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00D3B69"/>
    <w:multiLevelType w:val="hybridMultilevel"/>
    <w:tmpl w:val="F7C03018"/>
    <w:lvl w:ilvl="0" w:tplc="347CE6D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2C8C23E9"/>
    <w:multiLevelType w:val="hybridMultilevel"/>
    <w:tmpl w:val="0C5A19B8"/>
    <w:lvl w:ilvl="0" w:tplc="EF7E51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AF01AFB"/>
    <w:multiLevelType w:val="hybridMultilevel"/>
    <w:tmpl w:val="892603DA"/>
    <w:lvl w:ilvl="0" w:tplc="644E61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BAF0CD5"/>
    <w:multiLevelType w:val="hybridMultilevel"/>
    <w:tmpl w:val="2B9A0E38"/>
    <w:lvl w:ilvl="0" w:tplc="78C0C5C2">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119367D"/>
    <w:multiLevelType w:val="hybridMultilevel"/>
    <w:tmpl w:val="A81E2038"/>
    <w:lvl w:ilvl="0" w:tplc="CB1C997C">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58033CF"/>
    <w:multiLevelType w:val="hybridMultilevel"/>
    <w:tmpl w:val="7BFCF608"/>
    <w:lvl w:ilvl="0" w:tplc="242ADC6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EA73ED4"/>
    <w:multiLevelType w:val="hybridMultilevel"/>
    <w:tmpl w:val="7FAC64BE"/>
    <w:lvl w:ilvl="0" w:tplc="0CB4D2B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5"/>
  </w:num>
  <w:num w:numId="3">
    <w:abstractNumId w:val="9"/>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rawingGridHorizontalSpacing w:val="120"/>
  <w:displayHorizontalDrawingGridEvery w:val="2"/>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2B5D2C"/>
    <w:rsid w:val="00000424"/>
    <w:rsid w:val="000009F9"/>
    <w:rsid w:val="000045BF"/>
    <w:rsid w:val="00004B70"/>
    <w:rsid w:val="000068F7"/>
    <w:rsid w:val="00010F6B"/>
    <w:rsid w:val="0001231A"/>
    <w:rsid w:val="00012D3A"/>
    <w:rsid w:val="0001382A"/>
    <w:rsid w:val="00022EEE"/>
    <w:rsid w:val="00026F32"/>
    <w:rsid w:val="000272C4"/>
    <w:rsid w:val="00032D81"/>
    <w:rsid w:val="00034B3B"/>
    <w:rsid w:val="00036CD2"/>
    <w:rsid w:val="0003718F"/>
    <w:rsid w:val="00043B3B"/>
    <w:rsid w:val="00045136"/>
    <w:rsid w:val="00047283"/>
    <w:rsid w:val="000474AF"/>
    <w:rsid w:val="00051851"/>
    <w:rsid w:val="00054AAF"/>
    <w:rsid w:val="00055243"/>
    <w:rsid w:val="00056708"/>
    <w:rsid w:val="00065106"/>
    <w:rsid w:val="000663FD"/>
    <w:rsid w:val="00071138"/>
    <w:rsid w:val="00071410"/>
    <w:rsid w:val="0007350B"/>
    <w:rsid w:val="00075F64"/>
    <w:rsid w:val="000769D2"/>
    <w:rsid w:val="00077E4E"/>
    <w:rsid w:val="00085DDF"/>
    <w:rsid w:val="00086668"/>
    <w:rsid w:val="0008744F"/>
    <w:rsid w:val="00087FAA"/>
    <w:rsid w:val="000954B9"/>
    <w:rsid w:val="00097AB4"/>
    <w:rsid w:val="000A2271"/>
    <w:rsid w:val="000A2EE8"/>
    <w:rsid w:val="000A64A7"/>
    <w:rsid w:val="000A783D"/>
    <w:rsid w:val="000B0273"/>
    <w:rsid w:val="000B1F6C"/>
    <w:rsid w:val="000B3DF3"/>
    <w:rsid w:val="000B430A"/>
    <w:rsid w:val="000C0040"/>
    <w:rsid w:val="000C3A01"/>
    <w:rsid w:val="000C7876"/>
    <w:rsid w:val="000D0316"/>
    <w:rsid w:val="000D4563"/>
    <w:rsid w:val="000D5497"/>
    <w:rsid w:val="000D5586"/>
    <w:rsid w:val="000E4EE9"/>
    <w:rsid w:val="000E5621"/>
    <w:rsid w:val="000F0E72"/>
    <w:rsid w:val="000F1434"/>
    <w:rsid w:val="000F2FEB"/>
    <w:rsid w:val="000F35F4"/>
    <w:rsid w:val="000F60EC"/>
    <w:rsid w:val="00101D50"/>
    <w:rsid w:val="00103B3A"/>
    <w:rsid w:val="00104C64"/>
    <w:rsid w:val="001056CA"/>
    <w:rsid w:val="00105A11"/>
    <w:rsid w:val="001065B0"/>
    <w:rsid w:val="0011221C"/>
    <w:rsid w:val="00113807"/>
    <w:rsid w:val="00113902"/>
    <w:rsid w:val="00113D62"/>
    <w:rsid w:val="00117382"/>
    <w:rsid w:val="001205AA"/>
    <w:rsid w:val="0012368A"/>
    <w:rsid w:val="00125D7E"/>
    <w:rsid w:val="00126183"/>
    <w:rsid w:val="00126CCB"/>
    <w:rsid w:val="00127CA4"/>
    <w:rsid w:val="0013063B"/>
    <w:rsid w:val="00130D9E"/>
    <w:rsid w:val="00131EF6"/>
    <w:rsid w:val="0013355F"/>
    <w:rsid w:val="001351C9"/>
    <w:rsid w:val="0013709F"/>
    <w:rsid w:val="001417AB"/>
    <w:rsid w:val="00145554"/>
    <w:rsid w:val="001458D3"/>
    <w:rsid w:val="00147460"/>
    <w:rsid w:val="00152694"/>
    <w:rsid w:val="00155ECC"/>
    <w:rsid w:val="00157C8B"/>
    <w:rsid w:val="00161EE3"/>
    <w:rsid w:val="001651D8"/>
    <w:rsid w:val="001677B7"/>
    <w:rsid w:val="001721C8"/>
    <w:rsid w:val="00173E7A"/>
    <w:rsid w:val="00177A3F"/>
    <w:rsid w:val="00183825"/>
    <w:rsid w:val="0018617A"/>
    <w:rsid w:val="0018706B"/>
    <w:rsid w:val="00194012"/>
    <w:rsid w:val="00196823"/>
    <w:rsid w:val="00196865"/>
    <w:rsid w:val="00197456"/>
    <w:rsid w:val="001975B7"/>
    <w:rsid w:val="00197A6F"/>
    <w:rsid w:val="001A1803"/>
    <w:rsid w:val="001A2105"/>
    <w:rsid w:val="001A3130"/>
    <w:rsid w:val="001B5842"/>
    <w:rsid w:val="001C249D"/>
    <w:rsid w:val="001D2EEF"/>
    <w:rsid w:val="001D4078"/>
    <w:rsid w:val="001E3F47"/>
    <w:rsid w:val="001E4AAA"/>
    <w:rsid w:val="001E4DB7"/>
    <w:rsid w:val="001F0A2A"/>
    <w:rsid w:val="001F1C3A"/>
    <w:rsid w:val="00203788"/>
    <w:rsid w:val="002057AC"/>
    <w:rsid w:val="00212C5B"/>
    <w:rsid w:val="00213BB1"/>
    <w:rsid w:val="002165FD"/>
    <w:rsid w:val="002213AD"/>
    <w:rsid w:val="00222E72"/>
    <w:rsid w:val="00223C8B"/>
    <w:rsid w:val="00225441"/>
    <w:rsid w:val="00227CEC"/>
    <w:rsid w:val="0023358D"/>
    <w:rsid w:val="002348B6"/>
    <w:rsid w:val="00235084"/>
    <w:rsid w:val="00236D3D"/>
    <w:rsid w:val="00241678"/>
    <w:rsid w:val="0024254C"/>
    <w:rsid w:val="002451D9"/>
    <w:rsid w:val="00245CC0"/>
    <w:rsid w:val="00247656"/>
    <w:rsid w:val="002476D7"/>
    <w:rsid w:val="0024770C"/>
    <w:rsid w:val="0025070E"/>
    <w:rsid w:val="002514F5"/>
    <w:rsid w:val="00251CB8"/>
    <w:rsid w:val="00252CA8"/>
    <w:rsid w:val="00253627"/>
    <w:rsid w:val="00254952"/>
    <w:rsid w:val="00255179"/>
    <w:rsid w:val="0025757D"/>
    <w:rsid w:val="00262339"/>
    <w:rsid w:val="002646F0"/>
    <w:rsid w:val="00265C92"/>
    <w:rsid w:val="00266208"/>
    <w:rsid w:val="002725F7"/>
    <w:rsid w:val="002726D7"/>
    <w:rsid w:val="00273CE8"/>
    <w:rsid w:val="002748B1"/>
    <w:rsid w:val="002755CC"/>
    <w:rsid w:val="00277DF3"/>
    <w:rsid w:val="0028060B"/>
    <w:rsid w:val="00282E89"/>
    <w:rsid w:val="002865B5"/>
    <w:rsid w:val="0029223A"/>
    <w:rsid w:val="002942C2"/>
    <w:rsid w:val="0029707B"/>
    <w:rsid w:val="002974B3"/>
    <w:rsid w:val="00297DCE"/>
    <w:rsid w:val="002A044D"/>
    <w:rsid w:val="002A6E68"/>
    <w:rsid w:val="002A78A0"/>
    <w:rsid w:val="002B121F"/>
    <w:rsid w:val="002B5D2C"/>
    <w:rsid w:val="002B63DE"/>
    <w:rsid w:val="002C1837"/>
    <w:rsid w:val="002C1B08"/>
    <w:rsid w:val="002C3539"/>
    <w:rsid w:val="002C4126"/>
    <w:rsid w:val="002C69FC"/>
    <w:rsid w:val="002C7795"/>
    <w:rsid w:val="002D20B5"/>
    <w:rsid w:val="002D6FF1"/>
    <w:rsid w:val="002D7EED"/>
    <w:rsid w:val="002E1975"/>
    <w:rsid w:val="002E3104"/>
    <w:rsid w:val="002E3496"/>
    <w:rsid w:val="002E4A76"/>
    <w:rsid w:val="002E64AA"/>
    <w:rsid w:val="002E79B1"/>
    <w:rsid w:val="002F334A"/>
    <w:rsid w:val="002F594D"/>
    <w:rsid w:val="002F5A61"/>
    <w:rsid w:val="002F74E6"/>
    <w:rsid w:val="003028F8"/>
    <w:rsid w:val="00305CBE"/>
    <w:rsid w:val="003075D1"/>
    <w:rsid w:val="00310622"/>
    <w:rsid w:val="003116D6"/>
    <w:rsid w:val="003127AC"/>
    <w:rsid w:val="00312BBF"/>
    <w:rsid w:val="00314624"/>
    <w:rsid w:val="00314C52"/>
    <w:rsid w:val="00315151"/>
    <w:rsid w:val="0031726F"/>
    <w:rsid w:val="0032686A"/>
    <w:rsid w:val="00331BD1"/>
    <w:rsid w:val="003346CE"/>
    <w:rsid w:val="00334982"/>
    <w:rsid w:val="00334B24"/>
    <w:rsid w:val="003407F3"/>
    <w:rsid w:val="00340FBF"/>
    <w:rsid w:val="0034148C"/>
    <w:rsid w:val="00344DBB"/>
    <w:rsid w:val="00345E78"/>
    <w:rsid w:val="00346933"/>
    <w:rsid w:val="00346D83"/>
    <w:rsid w:val="00347D44"/>
    <w:rsid w:val="00351B31"/>
    <w:rsid w:val="003524A3"/>
    <w:rsid w:val="003537B2"/>
    <w:rsid w:val="00355706"/>
    <w:rsid w:val="00360C57"/>
    <w:rsid w:val="00363BD0"/>
    <w:rsid w:val="00372F06"/>
    <w:rsid w:val="003752E4"/>
    <w:rsid w:val="00375BCD"/>
    <w:rsid w:val="003765B8"/>
    <w:rsid w:val="00377C67"/>
    <w:rsid w:val="0038238F"/>
    <w:rsid w:val="003844D4"/>
    <w:rsid w:val="003867C6"/>
    <w:rsid w:val="00396CCA"/>
    <w:rsid w:val="003A1E5E"/>
    <w:rsid w:val="003A5F54"/>
    <w:rsid w:val="003A6380"/>
    <w:rsid w:val="003B1833"/>
    <w:rsid w:val="003B3CA6"/>
    <w:rsid w:val="003B46F9"/>
    <w:rsid w:val="003B610E"/>
    <w:rsid w:val="003B6F3B"/>
    <w:rsid w:val="003B6FBB"/>
    <w:rsid w:val="003B7BD0"/>
    <w:rsid w:val="003C4807"/>
    <w:rsid w:val="003C7195"/>
    <w:rsid w:val="003C749D"/>
    <w:rsid w:val="003C7C7F"/>
    <w:rsid w:val="003D0B28"/>
    <w:rsid w:val="003D11C3"/>
    <w:rsid w:val="003D17DC"/>
    <w:rsid w:val="003D1B57"/>
    <w:rsid w:val="003D29D4"/>
    <w:rsid w:val="003D4CB3"/>
    <w:rsid w:val="003D539F"/>
    <w:rsid w:val="003D5F90"/>
    <w:rsid w:val="003D6C83"/>
    <w:rsid w:val="003D7E42"/>
    <w:rsid w:val="003E03EA"/>
    <w:rsid w:val="003E6EA6"/>
    <w:rsid w:val="003F566E"/>
    <w:rsid w:val="00401342"/>
    <w:rsid w:val="004041ED"/>
    <w:rsid w:val="004072D7"/>
    <w:rsid w:val="004103CD"/>
    <w:rsid w:val="0041197E"/>
    <w:rsid w:val="00413CEC"/>
    <w:rsid w:val="004143A2"/>
    <w:rsid w:val="00415983"/>
    <w:rsid w:val="00416348"/>
    <w:rsid w:val="00423503"/>
    <w:rsid w:val="00431B51"/>
    <w:rsid w:val="00432690"/>
    <w:rsid w:val="004340A0"/>
    <w:rsid w:val="0043513B"/>
    <w:rsid w:val="00436806"/>
    <w:rsid w:val="004417F8"/>
    <w:rsid w:val="00444589"/>
    <w:rsid w:val="00444D38"/>
    <w:rsid w:val="00445529"/>
    <w:rsid w:val="00445648"/>
    <w:rsid w:val="00447F1B"/>
    <w:rsid w:val="004536D3"/>
    <w:rsid w:val="0045662B"/>
    <w:rsid w:val="0045772B"/>
    <w:rsid w:val="00463233"/>
    <w:rsid w:val="004632E1"/>
    <w:rsid w:val="00463AB5"/>
    <w:rsid w:val="00470E03"/>
    <w:rsid w:val="00470E45"/>
    <w:rsid w:val="00471344"/>
    <w:rsid w:val="00474C47"/>
    <w:rsid w:val="00475488"/>
    <w:rsid w:val="00476B77"/>
    <w:rsid w:val="00477565"/>
    <w:rsid w:val="00480B71"/>
    <w:rsid w:val="00480EFE"/>
    <w:rsid w:val="004836A1"/>
    <w:rsid w:val="00483A82"/>
    <w:rsid w:val="00485EEC"/>
    <w:rsid w:val="004866F6"/>
    <w:rsid w:val="00491DE5"/>
    <w:rsid w:val="0049527D"/>
    <w:rsid w:val="004957B8"/>
    <w:rsid w:val="00496043"/>
    <w:rsid w:val="004A4FDB"/>
    <w:rsid w:val="004A55A0"/>
    <w:rsid w:val="004B1EA2"/>
    <w:rsid w:val="004B4036"/>
    <w:rsid w:val="004B610A"/>
    <w:rsid w:val="004B7A94"/>
    <w:rsid w:val="004C0239"/>
    <w:rsid w:val="004C0CE9"/>
    <w:rsid w:val="004C3C17"/>
    <w:rsid w:val="004C45EB"/>
    <w:rsid w:val="004C796A"/>
    <w:rsid w:val="004D2477"/>
    <w:rsid w:val="004D2A00"/>
    <w:rsid w:val="004D3D2F"/>
    <w:rsid w:val="004D67D5"/>
    <w:rsid w:val="004E07EF"/>
    <w:rsid w:val="004E0D76"/>
    <w:rsid w:val="004E1E5E"/>
    <w:rsid w:val="004E2121"/>
    <w:rsid w:val="004E2969"/>
    <w:rsid w:val="004E7F2F"/>
    <w:rsid w:val="004F0B6B"/>
    <w:rsid w:val="004F17B3"/>
    <w:rsid w:val="004F52F7"/>
    <w:rsid w:val="004F748A"/>
    <w:rsid w:val="004F7696"/>
    <w:rsid w:val="005021EC"/>
    <w:rsid w:val="00504F51"/>
    <w:rsid w:val="00507B37"/>
    <w:rsid w:val="00507BC5"/>
    <w:rsid w:val="00514809"/>
    <w:rsid w:val="00514E2B"/>
    <w:rsid w:val="00516D41"/>
    <w:rsid w:val="00524BC7"/>
    <w:rsid w:val="005255EE"/>
    <w:rsid w:val="00526895"/>
    <w:rsid w:val="0052739B"/>
    <w:rsid w:val="00531357"/>
    <w:rsid w:val="00531D4E"/>
    <w:rsid w:val="005341DA"/>
    <w:rsid w:val="0053454F"/>
    <w:rsid w:val="005379A8"/>
    <w:rsid w:val="00540B8B"/>
    <w:rsid w:val="00544BC7"/>
    <w:rsid w:val="00551867"/>
    <w:rsid w:val="0055199D"/>
    <w:rsid w:val="00554927"/>
    <w:rsid w:val="00555AA6"/>
    <w:rsid w:val="0055648C"/>
    <w:rsid w:val="00556603"/>
    <w:rsid w:val="005600F5"/>
    <w:rsid w:val="00560A0C"/>
    <w:rsid w:val="00560A7B"/>
    <w:rsid w:val="0056525A"/>
    <w:rsid w:val="005673E9"/>
    <w:rsid w:val="00571E99"/>
    <w:rsid w:val="005722CB"/>
    <w:rsid w:val="00572E24"/>
    <w:rsid w:val="00577F1E"/>
    <w:rsid w:val="00580E74"/>
    <w:rsid w:val="00581EB9"/>
    <w:rsid w:val="00584FEA"/>
    <w:rsid w:val="00585041"/>
    <w:rsid w:val="0058512D"/>
    <w:rsid w:val="0058623B"/>
    <w:rsid w:val="0058730C"/>
    <w:rsid w:val="00590486"/>
    <w:rsid w:val="00591967"/>
    <w:rsid w:val="0059412B"/>
    <w:rsid w:val="0059560E"/>
    <w:rsid w:val="00596F8F"/>
    <w:rsid w:val="005A12A7"/>
    <w:rsid w:val="005A1409"/>
    <w:rsid w:val="005B0F12"/>
    <w:rsid w:val="005B4836"/>
    <w:rsid w:val="005B6A05"/>
    <w:rsid w:val="005B7E8F"/>
    <w:rsid w:val="005C1970"/>
    <w:rsid w:val="005C27C3"/>
    <w:rsid w:val="005C313B"/>
    <w:rsid w:val="005C36EE"/>
    <w:rsid w:val="005C41A5"/>
    <w:rsid w:val="005C7C5A"/>
    <w:rsid w:val="005D41C4"/>
    <w:rsid w:val="005D4279"/>
    <w:rsid w:val="005D42EF"/>
    <w:rsid w:val="005D5A95"/>
    <w:rsid w:val="005E0A93"/>
    <w:rsid w:val="005E2A6E"/>
    <w:rsid w:val="005E52CD"/>
    <w:rsid w:val="005E6AF7"/>
    <w:rsid w:val="005F1BC1"/>
    <w:rsid w:val="005F1C3F"/>
    <w:rsid w:val="005F73B8"/>
    <w:rsid w:val="00600E30"/>
    <w:rsid w:val="00601A77"/>
    <w:rsid w:val="00604F0E"/>
    <w:rsid w:val="00606475"/>
    <w:rsid w:val="00606F32"/>
    <w:rsid w:val="00610CEE"/>
    <w:rsid w:val="006153D6"/>
    <w:rsid w:val="00616640"/>
    <w:rsid w:val="00616A1C"/>
    <w:rsid w:val="006231EC"/>
    <w:rsid w:val="00623BB5"/>
    <w:rsid w:val="00627999"/>
    <w:rsid w:val="00627CC3"/>
    <w:rsid w:val="00632BE8"/>
    <w:rsid w:val="00637FA8"/>
    <w:rsid w:val="00641667"/>
    <w:rsid w:val="0064198E"/>
    <w:rsid w:val="00643818"/>
    <w:rsid w:val="0064561C"/>
    <w:rsid w:val="00647D32"/>
    <w:rsid w:val="00652E95"/>
    <w:rsid w:val="006530A6"/>
    <w:rsid w:val="00653B2E"/>
    <w:rsid w:val="00654F2A"/>
    <w:rsid w:val="00655794"/>
    <w:rsid w:val="006572C2"/>
    <w:rsid w:val="006603F9"/>
    <w:rsid w:val="00665FAC"/>
    <w:rsid w:val="00670C48"/>
    <w:rsid w:val="006713ED"/>
    <w:rsid w:val="00684A7F"/>
    <w:rsid w:val="00685358"/>
    <w:rsid w:val="00691DCA"/>
    <w:rsid w:val="00693A23"/>
    <w:rsid w:val="00694438"/>
    <w:rsid w:val="00694880"/>
    <w:rsid w:val="00695DAD"/>
    <w:rsid w:val="006A0F3D"/>
    <w:rsid w:val="006A3AFA"/>
    <w:rsid w:val="006A48C5"/>
    <w:rsid w:val="006A68E8"/>
    <w:rsid w:val="006A6ACD"/>
    <w:rsid w:val="006B21A1"/>
    <w:rsid w:val="006B3683"/>
    <w:rsid w:val="006B59AE"/>
    <w:rsid w:val="006B5CBC"/>
    <w:rsid w:val="006B623A"/>
    <w:rsid w:val="006B7611"/>
    <w:rsid w:val="006C00D1"/>
    <w:rsid w:val="006C4078"/>
    <w:rsid w:val="006C71B6"/>
    <w:rsid w:val="006D1FA1"/>
    <w:rsid w:val="006E1DA1"/>
    <w:rsid w:val="006E4578"/>
    <w:rsid w:val="006E7AD7"/>
    <w:rsid w:val="006F0860"/>
    <w:rsid w:val="006F107F"/>
    <w:rsid w:val="006F3227"/>
    <w:rsid w:val="006F519B"/>
    <w:rsid w:val="006F55E4"/>
    <w:rsid w:val="006F6E21"/>
    <w:rsid w:val="006F6F7F"/>
    <w:rsid w:val="00700B5F"/>
    <w:rsid w:val="00701BE5"/>
    <w:rsid w:val="0070642B"/>
    <w:rsid w:val="0070675C"/>
    <w:rsid w:val="00710270"/>
    <w:rsid w:val="007125BC"/>
    <w:rsid w:val="00713E38"/>
    <w:rsid w:val="007218DA"/>
    <w:rsid w:val="00721E31"/>
    <w:rsid w:val="00722DE8"/>
    <w:rsid w:val="0072473A"/>
    <w:rsid w:val="00724BE4"/>
    <w:rsid w:val="00725D43"/>
    <w:rsid w:val="0072631E"/>
    <w:rsid w:val="00737285"/>
    <w:rsid w:val="0073731C"/>
    <w:rsid w:val="00741ADE"/>
    <w:rsid w:val="00744A67"/>
    <w:rsid w:val="007450FB"/>
    <w:rsid w:val="00753C28"/>
    <w:rsid w:val="00754DCB"/>
    <w:rsid w:val="00762AD9"/>
    <w:rsid w:val="00764069"/>
    <w:rsid w:val="00765266"/>
    <w:rsid w:val="00775F4B"/>
    <w:rsid w:val="00781B90"/>
    <w:rsid w:val="00782072"/>
    <w:rsid w:val="00783AF3"/>
    <w:rsid w:val="0078514F"/>
    <w:rsid w:val="0078616C"/>
    <w:rsid w:val="00787151"/>
    <w:rsid w:val="00791E2F"/>
    <w:rsid w:val="00791F0E"/>
    <w:rsid w:val="00793103"/>
    <w:rsid w:val="0079457C"/>
    <w:rsid w:val="00795113"/>
    <w:rsid w:val="0079579E"/>
    <w:rsid w:val="00795844"/>
    <w:rsid w:val="007A4ADF"/>
    <w:rsid w:val="007A59F7"/>
    <w:rsid w:val="007A63CC"/>
    <w:rsid w:val="007A6DA6"/>
    <w:rsid w:val="007B2EF9"/>
    <w:rsid w:val="007B5430"/>
    <w:rsid w:val="007B643B"/>
    <w:rsid w:val="007B6A31"/>
    <w:rsid w:val="007C0E85"/>
    <w:rsid w:val="007C5051"/>
    <w:rsid w:val="007C53EB"/>
    <w:rsid w:val="007C7495"/>
    <w:rsid w:val="007D0495"/>
    <w:rsid w:val="007D0E2F"/>
    <w:rsid w:val="007D11F8"/>
    <w:rsid w:val="007D1AE1"/>
    <w:rsid w:val="007D29B1"/>
    <w:rsid w:val="007D6E34"/>
    <w:rsid w:val="007D740E"/>
    <w:rsid w:val="007D7BC9"/>
    <w:rsid w:val="007E12D9"/>
    <w:rsid w:val="007E3670"/>
    <w:rsid w:val="007E5D88"/>
    <w:rsid w:val="007F0163"/>
    <w:rsid w:val="007F05D2"/>
    <w:rsid w:val="007F1415"/>
    <w:rsid w:val="007F1BAC"/>
    <w:rsid w:val="007F365F"/>
    <w:rsid w:val="007F5CF3"/>
    <w:rsid w:val="007F6158"/>
    <w:rsid w:val="007F72ED"/>
    <w:rsid w:val="00800C10"/>
    <w:rsid w:val="0080145F"/>
    <w:rsid w:val="008027BA"/>
    <w:rsid w:val="00802BE2"/>
    <w:rsid w:val="0080320F"/>
    <w:rsid w:val="00803A06"/>
    <w:rsid w:val="00804AF0"/>
    <w:rsid w:val="0080659D"/>
    <w:rsid w:val="00813A69"/>
    <w:rsid w:val="0081464A"/>
    <w:rsid w:val="0081783C"/>
    <w:rsid w:val="00817D3E"/>
    <w:rsid w:val="0083100F"/>
    <w:rsid w:val="0083140A"/>
    <w:rsid w:val="0083268F"/>
    <w:rsid w:val="00832EE5"/>
    <w:rsid w:val="00833EEB"/>
    <w:rsid w:val="008364AD"/>
    <w:rsid w:val="0083681B"/>
    <w:rsid w:val="0084345B"/>
    <w:rsid w:val="0084499B"/>
    <w:rsid w:val="00845159"/>
    <w:rsid w:val="00845421"/>
    <w:rsid w:val="00847FD0"/>
    <w:rsid w:val="0085043A"/>
    <w:rsid w:val="008506D2"/>
    <w:rsid w:val="0085082F"/>
    <w:rsid w:val="00850C9B"/>
    <w:rsid w:val="008574B0"/>
    <w:rsid w:val="00857662"/>
    <w:rsid w:val="00860035"/>
    <w:rsid w:val="00871808"/>
    <w:rsid w:val="0087186E"/>
    <w:rsid w:val="00872E4E"/>
    <w:rsid w:val="008735C0"/>
    <w:rsid w:val="0087707E"/>
    <w:rsid w:val="0088287D"/>
    <w:rsid w:val="00882F6F"/>
    <w:rsid w:val="00884353"/>
    <w:rsid w:val="008867A1"/>
    <w:rsid w:val="008908D5"/>
    <w:rsid w:val="00890C5C"/>
    <w:rsid w:val="0089101D"/>
    <w:rsid w:val="00891D6E"/>
    <w:rsid w:val="00892E56"/>
    <w:rsid w:val="008938C4"/>
    <w:rsid w:val="00893DC9"/>
    <w:rsid w:val="00894E0E"/>
    <w:rsid w:val="008953CE"/>
    <w:rsid w:val="00897034"/>
    <w:rsid w:val="008A13DC"/>
    <w:rsid w:val="008A268C"/>
    <w:rsid w:val="008A3D1F"/>
    <w:rsid w:val="008A622C"/>
    <w:rsid w:val="008B133F"/>
    <w:rsid w:val="008B3572"/>
    <w:rsid w:val="008B4D0A"/>
    <w:rsid w:val="008B4E5C"/>
    <w:rsid w:val="008B7702"/>
    <w:rsid w:val="008C0362"/>
    <w:rsid w:val="008C1412"/>
    <w:rsid w:val="008C1AE6"/>
    <w:rsid w:val="008C3266"/>
    <w:rsid w:val="008C32D8"/>
    <w:rsid w:val="008C4310"/>
    <w:rsid w:val="008C43C0"/>
    <w:rsid w:val="008C682D"/>
    <w:rsid w:val="008C6AB9"/>
    <w:rsid w:val="008D1D97"/>
    <w:rsid w:val="008D2B5C"/>
    <w:rsid w:val="008D5EBA"/>
    <w:rsid w:val="008D785D"/>
    <w:rsid w:val="008D79BC"/>
    <w:rsid w:val="008E0545"/>
    <w:rsid w:val="008E53B0"/>
    <w:rsid w:val="008E7882"/>
    <w:rsid w:val="008E78AA"/>
    <w:rsid w:val="008E7912"/>
    <w:rsid w:val="008F20A3"/>
    <w:rsid w:val="009164F4"/>
    <w:rsid w:val="009200D0"/>
    <w:rsid w:val="009227E8"/>
    <w:rsid w:val="00923108"/>
    <w:rsid w:val="00923BFB"/>
    <w:rsid w:val="00923EEF"/>
    <w:rsid w:val="00923F58"/>
    <w:rsid w:val="00925DA7"/>
    <w:rsid w:val="0092602B"/>
    <w:rsid w:val="00927327"/>
    <w:rsid w:val="00930018"/>
    <w:rsid w:val="00932CC7"/>
    <w:rsid w:val="00937F7F"/>
    <w:rsid w:val="009408AE"/>
    <w:rsid w:val="00942F95"/>
    <w:rsid w:val="00946972"/>
    <w:rsid w:val="00947B5B"/>
    <w:rsid w:val="0095036C"/>
    <w:rsid w:val="009503E6"/>
    <w:rsid w:val="009507C8"/>
    <w:rsid w:val="00950E2D"/>
    <w:rsid w:val="009516E7"/>
    <w:rsid w:val="0095595D"/>
    <w:rsid w:val="00955FE0"/>
    <w:rsid w:val="00957A65"/>
    <w:rsid w:val="00957DFB"/>
    <w:rsid w:val="009611EF"/>
    <w:rsid w:val="009642FE"/>
    <w:rsid w:val="00966035"/>
    <w:rsid w:val="00966F19"/>
    <w:rsid w:val="009673E2"/>
    <w:rsid w:val="00967B0C"/>
    <w:rsid w:val="00970F0A"/>
    <w:rsid w:val="00974D3C"/>
    <w:rsid w:val="00981032"/>
    <w:rsid w:val="00981B92"/>
    <w:rsid w:val="0098202E"/>
    <w:rsid w:val="00984D98"/>
    <w:rsid w:val="00985667"/>
    <w:rsid w:val="0098648B"/>
    <w:rsid w:val="009913E4"/>
    <w:rsid w:val="00991C99"/>
    <w:rsid w:val="00991EC4"/>
    <w:rsid w:val="00996C8D"/>
    <w:rsid w:val="00997523"/>
    <w:rsid w:val="009A2002"/>
    <w:rsid w:val="009B0838"/>
    <w:rsid w:val="009B2719"/>
    <w:rsid w:val="009B58C5"/>
    <w:rsid w:val="009C4594"/>
    <w:rsid w:val="009C47C9"/>
    <w:rsid w:val="009C4A1C"/>
    <w:rsid w:val="009C6228"/>
    <w:rsid w:val="009D29EE"/>
    <w:rsid w:val="009D2A33"/>
    <w:rsid w:val="009E169B"/>
    <w:rsid w:val="009E1B9D"/>
    <w:rsid w:val="009E555B"/>
    <w:rsid w:val="009E688E"/>
    <w:rsid w:val="009E7A05"/>
    <w:rsid w:val="009F1421"/>
    <w:rsid w:val="00A03EF3"/>
    <w:rsid w:val="00A0433B"/>
    <w:rsid w:val="00A12B84"/>
    <w:rsid w:val="00A13E31"/>
    <w:rsid w:val="00A16D95"/>
    <w:rsid w:val="00A17B0D"/>
    <w:rsid w:val="00A222AC"/>
    <w:rsid w:val="00A26504"/>
    <w:rsid w:val="00A26B11"/>
    <w:rsid w:val="00A302AE"/>
    <w:rsid w:val="00A305B1"/>
    <w:rsid w:val="00A32566"/>
    <w:rsid w:val="00A34DCD"/>
    <w:rsid w:val="00A365FC"/>
    <w:rsid w:val="00A400E5"/>
    <w:rsid w:val="00A433E8"/>
    <w:rsid w:val="00A43CB4"/>
    <w:rsid w:val="00A43D14"/>
    <w:rsid w:val="00A46F2B"/>
    <w:rsid w:val="00A52B8C"/>
    <w:rsid w:val="00A54A7D"/>
    <w:rsid w:val="00A55D01"/>
    <w:rsid w:val="00A649DB"/>
    <w:rsid w:val="00A652F1"/>
    <w:rsid w:val="00A73BBF"/>
    <w:rsid w:val="00A75C0F"/>
    <w:rsid w:val="00A774AB"/>
    <w:rsid w:val="00A77928"/>
    <w:rsid w:val="00A81F6F"/>
    <w:rsid w:val="00A82B04"/>
    <w:rsid w:val="00A82E5C"/>
    <w:rsid w:val="00A83C94"/>
    <w:rsid w:val="00A85BB5"/>
    <w:rsid w:val="00A8611B"/>
    <w:rsid w:val="00A92455"/>
    <w:rsid w:val="00A92D55"/>
    <w:rsid w:val="00A961F4"/>
    <w:rsid w:val="00AA1528"/>
    <w:rsid w:val="00AA622F"/>
    <w:rsid w:val="00AA7977"/>
    <w:rsid w:val="00AB3237"/>
    <w:rsid w:val="00AB379C"/>
    <w:rsid w:val="00AB3E36"/>
    <w:rsid w:val="00AB43EA"/>
    <w:rsid w:val="00AB5AB8"/>
    <w:rsid w:val="00AC1078"/>
    <w:rsid w:val="00AC3640"/>
    <w:rsid w:val="00AC3751"/>
    <w:rsid w:val="00AC42FC"/>
    <w:rsid w:val="00AC531F"/>
    <w:rsid w:val="00AC7655"/>
    <w:rsid w:val="00AD2103"/>
    <w:rsid w:val="00AD495B"/>
    <w:rsid w:val="00AE36EB"/>
    <w:rsid w:val="00AF1E00"/>
    <w:rsid w:val="00AF2E82"/>
    <w:rsid w:val="00AF7F48"/>
    <w:rsid w:val="00B027F2"/>
    <w:rsid w:val="00B02B8A"/>
    <w:rsid w:val="00B058E7"/>
    <w:rsid w:val="00B05A69"/>
    <w:rsid w:val="00B0759A"/>
    <w:rsid w:val="00B11DB5"/>
    <w:rsid w:val="00B12116"/>
    <w:rsid w:val="00B15302"/>
    <w:rsid w:val="00B16776"/>
    <w:rsid w:val="00B2022C"/>
    <w:rsid w:val="00B21084"/>
    <w:rsid w:val="00B22792"/>
    <w:rsid w:val="00B267CE"/>
    <w:rsid w:val="00B26905"/>
    <w:rsid w:val="00B2796A"/>
    <w:rsid w:val="00B35411"/>
    <w:rsid w:val="00B36013"/>
    <w:rsid w:val="00B4278F"/>
    <w:rsid w:val="00B4290C"/>
    <w:rsid w:val="00B42C57"/>
    <w:rsid w:val="00B43388"/>
    <w:rsid w:val="00B43DD7"/>
    <w:rsid w:val="00B461C9"/>
    <w:rsid w:val="00B55403"/>
    <w:rsid w:val="00B65665"/>
    <w:rsid w:val="00B70142"/>
    <w:rsid w:val="00B709F6"/>
    <w:rsid w:val="00B72F1D"/>
    <w:rsid w:val="00B7450C"/>
    <w:rsid w:val="00B77CFD"/>
    <w:rsid w:val="00B8148E"/>
    <w:rsid w:val="00B82BFA"/>
    <w:rsid w:val="00B83729"/>
    <w:rsid w:val="00B83A5F"/>
    <w:rsid w:val="00B84D71"/>
    <w:rsid w:val="00B84D83"/>
    <w:rsid w:val="00B878DB"/>
    <w:rsid w:val="00B9457D"/>
    <w:rsid w:val="00B94D51"/>
    <w:rsid w:val="00B94E59"/>
    <w:rsid w:val="00B94F6F"/>
    <w:rsid w:val="00BA6BE4"/>
    <w:rsid w:val="00BA7493"/>
    <w:rsid w:val="00BB4C5E"/>
    <w:rsid w:val="00BB5E25"/>
    <w:rsid w:val="00BB5EB2"/>
    <w:rsid w:val="00BB65D4"/>
    <w:rsid w:val="00BB707A"/>
    <w:rsid w:val="00BB70FA"/>
    <w:rsid w:val="00BB7985"/>
    <w:rsid w:val="00BC1B79"/>
    <w:rsid w:val="00BC4451"/>
    <w:rsid w:val="00BC57A5"/>
    <w:rsid w:val="00BC7E18"/>
    <w:rsid w:val="00BD79F7"/>
    <w:rsid w:val="00BE0874"/>
    <w:rsid w:val="00BE42D0"/>
    <w:rsid w:val="00BE4E81"/>
    <w:rsid w:val="00BE7813"/>
    <w:rsid w:val="00BF14F4"/>
    <w:rsid w:val="00BF4C00"/>
    <w:rsid w:val="00BF5D01"/>
    <w:rsid w:val="00C00F9E"/>
    <w:rsid w:val="00C01484"/>
    <w:rsid w:val="00C02483"/>
    <w:rsid w:val="00C03C59"/>
    <w:rsid w:val="00C07592"/>
    <w:rsid w:val="00C077D2"/>
    <w:rsid w:val="00C07C5A"/>
    <w:rsid w:val="00C15313"/>
    <w:rsid w:val="00C2129B"/>
    <w:rsid w:val="00C26616"/>
    <w:rsid w:val="00C2769B"/>
    <w:rsid w:val="00C27744"/>
    <w:rsid w:val="00C327B9"/>
    <w:rsid w:val="00C3325A"/>
    <w:rsid w:val="00C34F5C"/>
    <w:rsid w:val="00C37F90"/>
    <w:rsid w:val="00C4265F"/>
    <w:rsid w:val="00C45084"/>
    <w:rsid w:val="00C45707"/>
    <w:rsid w:val="00C46813"/>
    <w:rsid w:val="00C46A70"/>
    <w:rsid w:val="00C478B0"/>
    <w:rsid w:val="00C52711"/>
    <w:rsid w:val="00C5341D"/>
    <w:rsid w:val="00C55418"/>
    <w:rsid w:val="00C631BB"/>
    <w:rsid w:val="00C65579"/>
    <w:rsid w:val="00C65B94"/>
    <w:rsid w:val="00C6671F"/>
    <w:rsid w:val="00C70A22"/>
    <w:rsid w:val="00C7350C"/>
    <w:rsid w:val="00C743D6"/>
    <w:rsid w:val="00C76A5F"/>
    <w:rsid w:val="00C804D1"/>
    <w:rsid w:val="00C81DEF"/>
    <w:rsid w:val="00C907B9"/>
    <w:rsid w:val="00C90B4F"/>
    <w:rsid w:val="00C932D5"/>
    <w:rsid w:val="00C93393"/>
    <w:rsid w:val="00C94306"/>
    <w:rsid w:val="00C9487A"/>
    <w:rsid w:val="00C949BD"/>
    <w:rsid w:val="00C9555D"/>
    <w:rsid w:val="00C956B7"/>
    <w:rsid w:val="00C95B5D"/>
    <w:rsid w:val="00CA07D6"/>
    <w:rsid w:val="00CA14EA"/>
    <w:rsid w:val="00CA206E"/>
    <w:rsid w:val="00CB36A1"/>
    <w:rsid w:val="00CB5029"/>
    <w:rsid w:val="00CC0679"/>
    <w:rsid w:val="00CC106B"/>
    <w:rsid w:val="00CC150E"/>
    <w:rsid w:val="00CC4BAD"/>
    <w:rsid w:val="00CC4EBA"/>
    <w:rsid w:val="00CC51C2"/>
    <w:rsid w:val="00CC5FA7"/>
    <w:rsid w:val="00CC7956"/>
    <w:rsid w:val="00CD2394"/>
    <w:rsid w:val="00CD2640"/>
    <w:rsid w:val="00CD4841"/>
    <w:rsid w:val="00CE0FBD"/>
    <w:rsid w:val="00CE2B13"/>
    <w:rsid w:val="00CE5BD3"/>
    <w:rsid w:val="00CF41BA"/>
    <w:rsid w:val="00CF7498"/>
    <w:rsid w:val="00D00FD2"/>
    <w:rsid w:val="00D05DA9"/>
    <w:rsid w:val="00D101A4"/>
    <w:rsid w:val="00D134CF"/>
    <w:rsid w:val="00D14C13"/>
    <w:rsid w:val="00D16CD5"/>
    <w:rsid w:val="00D204F4"/>
    <w:rsid w:val="00D216A8"/>
    <w:rsid w:val="00D2174A"/>
    <w:rsid w:val="00D2223C"/>
    <w:rsid w:val="00D23538"/>
    <w:rsid w:val="00D24B1F"/>
    <w:rsid w:val="00D24E65"/>
    <w:rsid w:val="00D25CE4"/>
    <w:rsid w:val="00D279FE"/>
    <w:rsid w:val="00D3087D"/>
    <w:rsid w:val="00D32AFF"/>
    <w:rsid w:val="00D331ED"/>
    <w:rsid w:val="00D33784"/>
    <w:rsid w:val="00D34292"/>
    <w:rsid w:val="00D35190"/>
    <w:rsid w:val="00D362F7"/>
    <w:rsid w:val="00D419E9"/>
    <w:rsid w:val="00D41D26"/>
    <w:rsid w:val="00D42668"/>
    <w:rsid w:val="00D43FB6"/>
    <w:rsid w:val="00D47685"/>
    <w:rsid w:val="00D47730"/>
    <w:rsid w:val="00D54EF4"/>
    <w:rsid w:val="00D5684E"/>
    <w:rsid w:val="00D572B3"/>
    <w:rsid w:val="00D60ABC"/>
    <w:rsid w:val="00D611C5"/>
    <w:rsid w:val="00D70FEC"/>
    <w:rsid w:val="00D72C82"/>
    <w:rsid w:val="00D755BB"/>
    <w:rsid w:val="00D77F40"/>
    <w:rsid w:val="00D80123"/>
    <w:rsid w:val="00D80D5B"/>
    <w:rsid w:val="00D828E6"/>
    <w:rsid w:val="00D84CDA"/>
    <w:rsid w:val="00D87755"/>
    <w:rsid w:val="00D90546"/>
    <w:rsid w:val="00D92E61"/>
    <w:rsid w:val="00D92EF3"/>
    <w:rsid w:val="00D932D6"/>
    <w:rsid w:val="00D95278"/>
    <w:rsid w:val="00D953F5"/>
    <w:rsid w:val="00DA4CCC"/>
    <w:rsid w:val="00DA539F"/>
    <w:rsid w:val="00DA7660"/>
    <w:rsid w:val="00DB07B1"/>
    <w:rsid w:val="00DB28C7"/>
    <w:rsid w:val="00DB7D05"/>
    <w:rsid w:val="00DC18B6"/>
    <w:rsid w:val="00DC351F"/>
    <w:rsid w:val="00DC429B"/>
    <w:rsid w:val="00DC51CE"/>
    <w:rsid w:val="00DC5943"/>
    <w:rsid w:val="00DC669B"/>
    <w:rsid w:val="00DC6CDF"/>
    <w:rsid w:val="00DD085A"/>
    <w:rsid w:val="00DD67DE"/>
    <w:rsid w:val="00DE040B"/>
    <w:rsid w:val="00DE0701"/>
    <w:rsid w:val="00DE0E11"/>
    <w:rsid w:val="00DE40AC"/>
    <w:rsid w:val="00DE7798"/>
    <w:rsid w:val="00DE7DC3"/>
    <w:rsid w:val="00DF1399"/>
    <w:rsid w:val="00DF1B7E"/>
    <w:rsid w:val="00DF3059"/>
    <w:rsid w:val="00DF3DC5"/>
    <w:rsid w:val="00DF4B28"/>
    <w:rsid w:val="00E01898"/>
    <w:rsid w:val="00E047EA"/>
    <w:rsid w:val="00E05427"/>
    <w:rsid w:val="00E05C4C"/>
    <w:rsid w:val="00E06894"/>
    <w:rsid w:val="00E07F4B"/>
    <w:rsid w:val="00E10138"/>
    <w:rsid w:val="00E110FF"/>
    <w:rsid w:val="00E117BF"/>
    <w:rsid w:val="00E11DC8"/>
    <w:rsid w:val="00E15258"/>
    <w:rsid w:val="00E15A41"/>
    <w:rsid w:val="00E15B04"/>
    <w:rsid w:val="00E1666E"/>
    <w:rsid w:val="00E17C31"/>
    <w:rsid w:val="00E22148"/>
    <w:rsid w:val="00E240DE"/>
    <w:rsid w:val="00E24123"/>
    <w:rsid w:val="00E26603"/>
    <w:rsid w:val="00E32DB4"/>
    <w:rsid w:val="00E35C8F"/>
    <w:rsid w:val="00E373E1"/>
    <w:rsid w:val="00E379FB"/>
    <w:rsid w:val="00E403E7"/>
    <w:rsid w:val="00E40464"/>
    <w:rsid w:val="00E43EBD"/>
    <w:rsid w:val="00E44960"/>
    <w:rsid w:val="00E514F1"/>
    <w:rsid w:val="00E527EB"/>
    <w:rsid w:val="00E53655"/>
    <w:rsid w:val="00E5459C"/>
    <w:rsid w:val="00E56C6A"/>
    <w:rsid w:val="00E577F7"/>
    <w:rsid w:val="00E60465"/>
    <w:rsid w:val="00E62878"/>
    <w:rsid w:val="00E63013"/>
    <w:rsid w:val="00E63B1C"/>
    <w:rsid w:val="00E64421"/>
    <w:rsid w:val="00E675D0"/>
    <w:rsid w:val="00E71B20"/>
    <w:rsid w:val="00E727DA"/>
    <w:rsid w:val="00E729FD"/>
    <w:rsid w:val="00E73F9F"/>
    <w:rsid w:val="00E75387"/>
    <w:rsid w:val="00E75601"/>
    <w:rsid w:val="00E7638B"/>
    <w:rsid w:val="00E767E3"/>
    <w:rsid w:val="00E807A4"/>
    <w:rsid w:val="00E827C0"/>
    <w:rsid w:val="00E85F1C"/>
    <w:rsid w:val="00E86E99"/>
    <w:rsid w:val="00E90655"/>
    <w:rsid w:val="00E90C85"/>
    <w:rsid w:val="00E9161B"/>
    <w:rsid w:val="00E91795"/>
    <w:rsid w:val="00E91A53"/>
    <w:rsid w:val="00E926C4"/>
    <w:rsid w:val="00E929F1"/>
    <w:rsid w:val="00E97C96"/>
    <w:rsid w:val="00EA0057"/>
    <w:rsid w:val="00EA0121"/>
    <w:rsid w:val="00EA13A6"/>
    <w:rsid w:val="00EA2F9D"/>
    <w:rsid w:val="00EA483E"/>
    <w:rsid w:val="00EA4D10"/>
    <w:rsid w:val="00EA5A3F"/>
    <w:rsid w:val="00EA788F"/>
    <w:rsid w:val="00EB3459"/>
    <w:rsid w:val="00EB477A"/>
    <w:rsid w:val="00EB5C30"/>
    <w:rsid w:val="00EB5C4C"/>
    <w:rsid w:val="00EB6FAC"/>
    <w:rsid w:val="00EC376D"/>
    <w:rsid w:val="00EC668A"/>
    <w:rsid w:val="00EC737E"/>
    <w:rsid w:val="00ED05F1"/>
    <w:rsid w:val="00ED107C"/>
    <w:rsid w:val="00ED3155"/>
    <w:rsid w:val="00ED4633"/>
    <w:rsid w:val="00ED6354"/>
    <w:rsid w:val="00ED64C7"/>
    <w:rsid w:val="00ED783B"/>
    <w:rsid w:val="00ED79FE"/>
    <w:rsid w:val="00EE035A"/>
    <w:rsid w:val="00EE5B2F"/>
    <w:rsid w:val="00EE60EA"/>
    <w:rsid w:val="00EE6611"/>
    <w:rsid w:val="00EE7306"/>
    <w:rsid w:val="00EF2854"/>
    <w:rsid w:val="00EF60DC"/>
    <w:rsid w:val="00EF6273"/>
    <w:rsid w:val="00F00B82"/>
    <w:rsid w:val="00F02D36"/>
    <w:rsid w:val="00F042B3"/>
    <w:rsid w:val="00F04EFA"/>
    <w:rsid w:val="00F077D3"/>
    <w:rsid w:val="00F110EE"/>
    <w:rsid w:val="00F12915"/>
    <w:rsid w:val="00F13185"/>
    <w:rsid w:val="00F14F53"/>
    <w:rsid w:val="00F17721"/>
    <w:rsid w:val="00F21922"/>
    <w:rsid w:val="00F22787"/>
    <w:rsid w:val="00F22D68"/>
    <w:rsid w:val="00F26EEF"/>
    <w:rsid w:val="00F26F2E"/>
    <w:rsid w:val="00F26FF7"/>
    <w:rsid w:val="00F32060"/>
    <w:rsid w:val="00F33092"/>
    <w:rsid w:val="00F34F53"/>
    <w:rsid w:val="00F4066E"/>
    <w:rsid w:val="00F406FD"/>
    <w:rsid w:val="00F40CEB"/>
    <w:rsid w:val="00F41179"/>
    <w:rsid w:val="00F428E0"/>
    <w:rsid w:val="00F50E4F"/>
    <w:rsid w:val="00F548B1"/>
    <w:rsid w:val="00F54FB7"/>
    <w:rsid w:val="00F56E4A"/>
    <w:rsid w:val="00F575E0"/>
    <w:rsid w:val="00F62D7F"/>
    <w:rsid w:val="00F63CB6"/>
    <w:rsid w:val="00F73755"/>
    <w:rsid w:val="00F73B44"/>
    <w:rsid w:val="00F752E4"/>
    <w:rsid w:val="00F754D9"/>
    <w:rsid w:val="00F765A8"/>
    <w:rsid w:val="00F804E7"/>
    <w:rsid w:val="00F82FC6"/>
    <w:rsid w:val="00F85FA2"/>
    <w:rsid w:val="00F87E95"/>
    <w:rsid w:val="00F90B87"/>
    <w:rsid w:val="00F912B9"/>
    <w:rsid w:val="00F9215B"/>
    <w:rsid w:val="00F93B05"/>
    <w:rsid w:val="00F93BDF"/>
    <w:rsid w:val="00F94759"/>
    <w:rsid w:val="00F95AE1"/>
    <w:rsid w:val="00F97FD2"/>
    <w:rsid w:val="00FA147C"/>
    <w:rsid w:val="00FA1CD7"/>
    <w:rsid w:val="00FA2677"/>
    <w:rsid w:val="00FA3125"/>
    <w:rsid w:val="00FA606F"/>
    <w:rsid w:val="00FB4D79"/>
    <w:rsid w:val="00FC57A6"/>
    <w:rsid w:val="00FD10C9"/>
    <w:rsid w:val="00FD30E4"/>
    <w:rsid w:val="00FD6291"/>
    <w:rsid w:val="00FE0D8A"/>
    <w:rsid w:val="00FE1077"/>
    <w:rsid w:val="00FE141E"/>
    <w:rsid w:val="00FE4930"/>
    <w:rsid w:val="00FE71DF"/>
    <w:rsid w:val="00FF1A2B"/>
    <w:rsid w:val="00FF2604"/>
    <w:rsid w:val="00FF568E"/>
    <w:rsid w:val="00FF5BEF"/>
    <w:rsid w:val="00FF6085"/>
    <w:rsid w:val="00FF6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D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1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365FC"/>
    <w:pPr>
      <w:tabs>
        <w:tab w:val="center" w:pos="4320"/>
        <w:tab w:val="right" w:pos="8640"/>
      </w:tabs>
    </w:pPr>
  </w:style>
  <w:style w:type="character" w:styleId="PageNumber">
    <w:name w:val="page number"/>
    <w:basedOn w:val="DefaultParagraphFont"/>
    <w:rsid w:val="00A365FC"/>
  </w:style>
  <w:style w:type="character" w:styleId="Hyperlink">
    <w:name w:val="Hyperlink"/>
    <w:basedOn w:val="DefaultParagraphFont"/>
    <w:rsid w:val="00531D4E"/>
    <w:rPr>
      <w:color w:val="0000FF"/>
      <w:u w:val="single"/>
    </w:rPr>
  </w:style>
  <w:style w:type="paragraph" w:styleId="ListParagraph">
    <w:name w:val="List Paragraph"/>
    <w:basedOn w:val="Normal"/>
    <w:uiPriority w:val="34"/>
    <w:qFormat/>
    <w:rsid w:val="00923108"/>
    <w:pPr>
      <w:spacing w:after="200" w:line="276" w:lineRule="auto"/>
      <w:ind w:left="720"/>
      <w:contextualSpacing/>
    </w:pPr>
    <w:rPr>
      <w:rFonts w:ascii="Calibri" w:hAnsi="Calibri"/>
      <w:sz w:val="22"/>
      <w:szCs w:val="22"/>
    </w:rPr>
  </w:style>
  <w:style w:type="paragraph" w:styleId="NoSpacing">
    <w:name w:val="No Spacing"/>
    <w:uiPriority w:val="1"/>
    <w:qFormat/>
    <w:rsid w:val="002476D7"/>
    <w:rPr>
      <w:rFonts w:ascii="Calibri" w:hAnsi="Calibri"/>
      <w:sz w:val="22"/>
      <w:szCs w:val="22"/>
    </w:rPr>
  </w:style>
  <w:style w:type="paragraph" w:styleId="Footer">
    <w:name w:val="footer"/>
    <w:basedOn w:val="Normal"/>
    <w:link w:val="FooterChar"/>
    <w:uiPriority w:val="99"/>
    <w:semiHidden/>
    <w:unhideWhenUsed/>
    <w:rsid w:val="00E91795"/>
    <w:pPr>
      <w:tabs>
        <w:tab w:val="center" w:pos="4680"/>
        <w:tab w:val="right" w:pos="9360"/>
      </w:tabs>
    </w:pPr>
  </w:style>
  <w:style w:type="character" w:customStyle="1" w:styleId="FooterChar">
    <w:name w:val="Footer Char"/>
    <w:basedOn w:val="DefaultParagraphFont"/>
    <w:link w:val="Footer"/>
    <w:uiPriority w:val="99"/>
    <w:semiHidden/>
    <w:rsid w:val="00E91795"/>
    <w:rPr>
      <w:sz w:val="24"/>
      <w:szCs w:val="24"/>
    </w:rPr>
  </w:style>
</w:styles>
</file>

<file path=word/webSettings.xml><?xml version="1.0" encoding="utf-8"?>
<w:webSettings xmlns:r="http://schemas.openxmlformats.org/officeDocument/2006/relationships" xmlns:w="http://schemas.openxmlformats.org/wordprocessingml/2006/main">
  <w:divs>
    <w:div w:id="245236348">
      <w:bodyDiv w:val="1"/>
      <w:marLeft w:val="0"/>
      <w:marRight w:val="0"/>
      <w:marTop w:val="0"/>
      <w:marBottom w:val="0"/>
      <w:divBdr>
        <w:top w:val="none" w:sz="0" w:space="0" w:color="auto"/>
        <w:left w:val="none" w:sz="0" w:space="0" w:color="auto"/>
        <w:bottom w:val="none" w:sz="0" w:space="0" w:color="auto"/>
        <w:right w:val="none" w:sz="0" w:space="0" w:color="auto"/>
      </w:divBdr>
    </w:div>
    <w:div w:id="310330667">
      <w:bodyDiv w:val="1"/>
      <w:marLeft w:val="0"/>
      <w:marRight w:val="0"/>
      <w:marTop w:val="0"/>
      <w:marBottom w:val="0"/>
      <w:divBdr>
        <w:top w:val="none" w:sz="0" w:space="0" w:color="auto"/>
        <w:left w:val="none" w:sz="0" w:space="0" w:color="auto"/>
        <w:bottom w:val="none" w:sz="0" w:space="0" w:color="auto"/>
        <w:right w:val="none" w:sz="0" w:space="0" w:color="auto"/>
      </w:divBdr>
    </w:div>
    <w:div w:id="1052198053">
      <w:bodyDiv w:val="1"/>
      <w:marLeft w:val="0"/>
      <w:marRight w:val="0"/>
      <w:marTop w:val="0"/>
      <w:marBottom w:val="0"/>
      <w:divBdr>
        <w:top w:val="none" w:sz="0" w:space="0" w:color="auto"/>
        <w:left w:val="none" w:sz="0" w:space="0" w:color="auto"/>
        <w:bottom w:val="none" w:sz="0" w:space="0" w:color="auto"/>
        <w:right w:val="none" w:sz="0" w:space="0" w:color="auto"/>
      </w:divBdr>
    </w:div>
    <w:div w:id="1150827817">
      <w:bodyDiv w:val="1"/>
      <w:marLeft w:val="0"/>
      <w:marRight w:val="0"/>
      <w:marTop w:val="0"/>
      <w:marBottom w:val="0"/>
      <w:divBdr>
        <w:top w:val="none" w:sz="0" w:space="0" w:color="auto"/>
        <w:left w:val="none" w:sz="0" w:space="0" w:color="auto"/>
        <w:bottom w:val="none" w:sz="0" w:space="0" w:color="auto"/>
        <w:right w:val="none" w:sz="0" w:space="0" w:color="auto"/>
      </w:divBdr>
    </w:div>
    <w:div w:id="1194880689">
      <w:bodyDiv w:val="1"/>
      <w:marLeft w:val="0"/>
      <w:marRight w:val="0"/>
      <w:marTop w:val="0"/>
      <w:marBottom w:val="0"/>
      <w:divBdr>
        <w:top w:val="none" w:sz="0" w:space="0" w:color="auto"/>
        <w:left w:val="none" w:sz="0" w:space="0" w:color="auto"/>
        <w:bottom w:val="none" w:sz="0" w:space="0" w:color="auto"/>
        <w:right w:val="none" w:sz="0" w:space="0" w:color="auto"/>
      </w:divBdr>
    </w:div>
    <w:div w:id="1238127502">
      <w:bodyDiv w:val="1"/>
      <w:marLeft w:val="0"/>
      <w:marRight w:val="0"/>
      <w:marTop w:val="0"/>
      <w:marBottom w:val="0"/>
      <w:divBdr>
        <w:top w:val="none" w:sz="0" w:space="0" w:color="auto"/>
        <w:left w:val="none" w:sz="0" w:space="0" w:color="auto"/>
        <w:bottom w:val="none" w:sz="0" w:space="0" w:color="auto"/>
        <w:right w:val="none" w:sz="0" w:space="0" w:color="auto"/>
      </w:divBdr>
    </w:div>
    <w:div w:id="1314481730">
      <w:bodyDiv w:val="1"/>
      <w:marLeft w:val="0"/>
      <w:marRight w:val="0"/>
      <w:marTop w:val="0"/>
      <w:marBottom w:val="0"/>
      <w:divBdr>
        <w:top w:val="none" w:sz="0" w:space="0" w:color="auto"/>
        <w:left w:val="none" w:sz="0" w:space="0" w:color="auto"/>
        <w:bottom w:val="none" w:sz="0" w:space="0" w:color="auto"/>
        <w:right w:val="none" w:sz="0" w:space="0" w:color="auto"/>
      </w:divBdr>
    </w:div>
    <w:div w:id="19875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2386</TotalTime>
  <Pages>1</Pages>
  <Words>4845</Words>
  <Characters>27618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PS</cp:lastModifiedBy>
  <cp:revision>4</cp:revision>
  <cp:lastPrinted>2017-04-24T06:01:00Z</cp:lastPrinted>
  <dcterms:created xsi:type="dcterms:W3CDTF">2016-07-25T05:52:00Z</dcterms:created>
  <dcterms:modified xsi:type="dcterms:W3CDTF">2017-04-26T08:46:00Z</dcterms:modified>
</cp:coreProperties>
</file>